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C175FF" w14:textId="1F4F95BF" w:rsidR="009E7446" w:rsidRPr="00D47100" w:rsidRDefault="009E7446" w:rsidP="009E7446">
      <w:pPr>
        <w:spacing w:line="240" w:lineRule="auto"/>
        <w:jc w:val="center"/>
        <w:rPr>
          <w:b/>
          <w:sz w:val="28"/>
          <w:lang w:eastAsia="zh-CN"/>
        </w:rPr>
      </w:pPr>
      <w:r w:rsidRPr="00D47100">
        <w:rPr>
          <w:b/>
          <w:sz w:val="28"/>
          <w:lang w:eastAsia="zh-CN"/>
        </w:rPr>
        <w:t xml:space="preserve">Title of the </w:t>
      </w:r>
      <w:r w:rsidR="000F590C">
        <w:rPr>
          <w:b/>
          <w:sz w:val="28"/>
          <w:lang w:eastAsia="zh-CN"/>
        </w:rPr>
        <w:t>P</w:t>
      </w:r>
      <w:r w:rsidRPr="00D47100">
        <w:rPr>
          <w:b/>
          <w:sz w:val="28"/>
          <w:lang w:eastAsia="zh-CN"/>
        </w:rPr>
        <w:t xml:space="preserve">aper </w:t>
      </w:r>
    </w:p>
    <w:p w14:paraId="4DD89752" w14:textId="29C1FBB3" w:rsidR="009E7446" w:rsidRPr="00D47100" w:rsidRDefault="009E7446" w:rsidP="009E7446">
      <w:pPr>
        <w:spacing w:line="240" w:lineRule="auto"/>
        <w:jc w:val="both"/>
      </w:pPr>
      <w:r w:rsidRPr="00D47100">
        <w:t>[</w:t>
      </w:r>
      <w:r w:rsidRPr="00D47100">
        <w:rPr>
          <w:i/>
        </w:rPr>
        <w:t xml:space="preserve">use Times or Times New Roman font throughout the paper; all text, except for the title, is 12 pt; title style: Bold 14 pt </w:t>
      </w:r>
      <w:r w:rsidR="000F590C">
        <w:rPr>
          <w:i/>
        </w:rPr>
        <w:t>Title Case</w:t>
      </w:r>
      <w:r w:rsidRPr="00D47100">
        <w:t>]</w:t>
      </w:r>
      <w:r w:rsidRPr="00D47100">
        <w:rPr>
          <w:lang w:eastAsia="zh-CN"/>
        </w:rPr>
        <w:t xml:space="preserve"> </w:t>
      </w:r>
      <w:r w:rsidRPr="00D47100">
        <w:t xml:space="preserve"> [</w:t>
      </w:r>
      <w:r w:rsidRPr="00D47100">
        <w:rPr>
          <w:i/>
        </w:rPr>
        <w:t>leave two blank lines following the title line</w:t>
      </w:r>
      <w:r w:rsidRPr="00D47100">
        <w:t>]</w:t>
      </w:r>
    </w:p>
    <w:p w14:paraId="0931FCE9" w14:textId="77777777" w:rsidR="009E7446" w:rsidRPr="00D47100" w:rsidRDefault="009E7446" w:rsidP="009E7446">
      <w:pPr>
        <w:spacing w:line="240" w:lineRule="auto"/>
        <w:jc w:val="both"/>
      </w:pPr>
    </w:p>
    <w:p w14:paraId="5DC01B22" w14:textId="77777777" w:rsidR="009E7446" w:rsidRDefault="009E7446" w:rsidP="009E7446">
      <w:pPr>
        <w:spacing w:line="240" w:lineRule="auto"/>
        <w:jc w:val="both"/>
        <w:rPr>
          <w:rFonts w:eastAsia="Yu Mincho"/>
          <w:lang w:eastAsia="ja-JP"/>
        </w:rPr>
      </w:pPr>
    </w:p>
    <w:p w14:paraId="2DDDD2CD" w14:textId="77777777" w:rsidR="009E7446" w:rsidRPr="00C80AD8" w:rsidRDefault="009E7446" w:rsidP="009E7446">
      <w:pPr>
        <w:spacing w:line="240" w:lineRule="auto"/>
        <w:jc w:val="both"/>
        <w:rPr>
          <w:lang w:eastAsia="zh-CN"/>
        </w:rPr>
      </w:pPr>
      <w:r>
        <w:rPr>
          <w:rFonts w:eastAsia="Yu Mincho"/>
          <w:lang w:eastAsia="ja-JP"/>
        </w:rPr>
        <w:t>A</w:t>
      </w:r>
      <w:r>
        <w:rPr>
          <w:rFonts w:eastAsia="Yu Mincho" w:hint="eastAsia"/>
          <w:lang w:eastAsia="ja-JP"/>
        </w:rPr>
        <w:t xml:space="preserve">. </w:t>
      </w:r>
      <w:r>
        <w:rPr>
          <w:rFonts w:eastAsia="Yu Mincho"/>
          <w:lang w:eastAsia="ja-JP"/>
        </w:rPr>
        <w:t>Chong</w:t>
      </w:r>
      <w:r w:rsidRPr="00C80AD8">
        <w:rPr>
          <w:vertAlign w:val="superscript"/>
        </w:rPr>
        <w:t>1,</w:t>
      </w:r>
      <w:r w:rsidRPr="00C80AD8">
        <w:rPr>
          <w:rStyle w:val="FootnoteReference"/>
        </w:rPr>
        <w:footnoteReference w:customMarkFollows="1" w:id="1"/>
        <w:t>*</w:t>
      </w:r>
      <w:r>
        <w:rPr>
          <w:rFonts w:eastAsia="Yu Mincho" w:hint="eastAsia"/>
          <w:lang w:eastAsia="ja-JP"/>
        </w:rPr>
        <w:t xml:space="preserve">, </w:t>
      </w:r>
      <w:r>
        <w:rPr>
          <w:rFonts w:eastAsia="Yu Mincho"/>
          <w:lang w:eastAsia="ja-JP"/>
        </w:rPr>
        <w:t>C</w:t>
      </w:r>
      <w:r>
        <w:rPr>
          <w:rFonts w:eastAsia="Yu Mincho" w:hint="eastAsia"/>
          <w:lang w:eastAsia="ja-JP"/>
        </w:rPr>
        <w:t>. M</w:t>
      </w:r>
      <w:r>
        <w:rPr>
          <w:rFonts w:eastAsia="Yu Mincho"/>
          <w:lang w:eastAsia="ja-JP"/>
        </w:rPr>
        <w:t>iller</w:t>
      </w:r>
      <w:r>
        <w:rPr>
          <w:rFonts w:eastAsia="Yu Mincho" w:hint="eastAsia"/>
          <w:vertAlign w:val="superscript"/>
          <w:lang w:eastAsia="ja-JP"/>
        </w:rPr>
        <w:t>2</w:t>
      </w:r>
      <w:r>
        <w:rPr>
          <w:rFonts w:eastAsia="Yu Mincho" w:hint="eastAsia"/>
          <w:lang w:eastAsia="ja-JP"/>
        </w:rPr>
        <w:t xml:space="preserve">, </w:t>
      </w:r>
      <w:r>
        <w:rPr>
          <w:rFonts w:eastAsia="Yu Mincho"/>
          <w:lang w:eastAsia="ja-JP"/>
        </w:rPr>
        <w:t>S</w:t>
      </w:r>
      <w:r>
        <w:rPr>
          <w:rFonts w:eastAsia="Yu Mincho" w:hint="eastAsia"/>
          <w:lang w:eastAsia="ja-JP"/>
        </w:rPr>
        <w:t>.</w:t>
      </w:r>
      <w:r>
        <w:rPr>
          <w:rFonts w:eastAsia="Yu Mincho"/>
          <w:lang w:eastAsia="ja-JP"/>
        </w:rPr>
        <w:t xml:space="preserve"> K.</w:t>
      </w:r>
      <w:r>
        <w:rPr>
          <w:rFonts w:eastAsia="Yu Mincho" w:hint="eastAsia"/>
          <w:lang w:eastAsia="ja-JP"/>
        </w:rPr>
        <w:t xml:space="preserve"> </w:t>
      </w:r>
      <w:r>
        <w:rPr>
          <w:rFonts w:eastAsia="Yu Mincho"/>
          <w:lang w:eastAsia="ja-JP"/>
        </w:rPr>
        <w:t>Jusuf</w:t>
      </w:r>
      <w:r>
        <w:rPr>
          <w:rFonts w:eastAsia="Yu Mincho" w:hint="eastAsia"/>
          <w:vertAlign w:val="superscript"/>
          <w:lang w:eastAsia="ja-JP"/>
        </w:rPr>
        <w:t>3</w:t>
      </w:r>
    </w:p>
    <w:p w14:paraId="31ECC815" w14:textId="77777777" w:rsidR="009E7446" w:rsidRPr="00C80AD8" w:rsidRDefault="009E7446" w:rsidP="009E7446">
      <w:pPr>
        <w:spacing w:line="240" w:lineRule="auto"/>
        <w:jc w:val="both"/>
      </w:pPr>
      <w:r w:rsidRPr="00C80AD8">
        <w:t>[</w:t>
      </w:r>
      <w:r w:rsidRPr="00C80AD8">
        <w:rPr>
          <w:i/>
        </w:rPr>
        <w:t>leave one blank line between the authors and their affiliations</w:t>
      </w:r>
      <w:r w:rsidRPr="00C80AD8">
        <w:t>]</w:t>
      </w:r>
    </w:p>
    <w:p w14:paraId="63C49DA7" w14:textId="77777777" w:rsidR="009E7446" w:rsidRPr="00C80AD8" w:rsidRDefault="009E7446" w:rsidP="009E7446">
      <w:pPr>
        <w:spacing w:line="240" w:lineRule="auto"/>
        <w:jc w:val="both"/>
        <w:rPr>
          <w:vertAlign w:val="superscript"/>
        </w:rPr>
      </w:pPr>
    </w:p>
    <w:p w14:paraId="08E0E936" w14:textId="77777777" w:rsidR="009E7446" w:rsidRPr="00C80AD8" w:rsidRDefault="009E7446" w:rsidP="009E7446">
      <w:pPr>
        <w:spacing w:line="240" w:lineRule="auto"/>
        <w:jc w:val="both"/>
        <w:rPr>
          <w:lang w:eastAsia="zh-CN"/>
        </w:rPr>
      </w:pPr>
      <w:r w:rsidRPr="00C80AD8">
        <w:rPr>
          <w:vertAlign w:val="superscript"/>
        </w:rPr>
        <w:t>1</w:t>
      </w:r>
      <w:r>
        <w:t>College of Design and Engineering</w:t>
      </w:r>
      <w:r w:rsidRPr="00C80AD8">
        <w:t xml:space="preserve">, </w:t>
      </w:r>
      <w:r>
        <w:t>National University of Singapore</w:t>
      </w:r>
      <w:r w:rsidRPr="00C80AD8">
        <w:t xml:space="preserve">, </w:t>
      </w:r>
      <w:r>
        <w:rPr>
          <w:rFonts w:eastAsia="Yu Mincho"/>
          <w:lang w:eastAsia="ja-JP"/>
        </w:rPr>
        <w:t>Singapore</w:t>
      </w:r>
      <w:r>
        <w:rPr>
          <w:rFonts w:eastAsia="Yu Mincho" w:hint="eastAsia"/>
          <w:lang w:eastAsia="ja-JP"/>
        </w:rPr>
        <w:t>.</w:t>
      </w:r>
    </w:p>
    <w:p w14:paraId="375F726B" w14:textId="77777777" w:rsidR="009E7446" w:rsidRDefault="009E7446" w:rsidP="009E7446">
      <w:pPr>
        <w:spacing w:line="240" w:lineRule="auto"/>
        <w:jc w:val="both"/>
        <w:rPr>
          <w:rFonts w:eastAsia="Yu Mincho"/>
          <w:lang w:eastAsia="ja-JP"/>
        </w:rPr>
      </w:pPr>
      <w:r w:rsidRPr="00C80AD8">
        <w:rPr>
          <w:vertAlign w:val="superscript"/>
        </w:rPr>
        <w:t>2</w:t>
      </w:r>
      <w:r>
        <w:t>College of Integrative Studies</w:t>
      </w:r>
      <w:r w:rsidRPr="00C80AD8">
        <w:t>,</w:t>
      </w:r>
      <w:r>
        <w:rPr>
          <w:rFonts w:eastAsia="Yu Mincho" w:hint="eastAsia"/>
          <w:lang w:eastAsia="ja-JP"/>
        </w:rPr>
        <w:t xml:space="preserve"> </w:t>
      </w:r>
      <w:r>
        <w:rPr>
          <w:rFonts w:eastAsia="Yu Mincho"/>
          <w:lang w:eastAsia="ja-JP"/>
        </w:rPr>
        <w:t>Singapore Management University, Singapore</w:t>
      </w:r>
      <w:r w:rsidRPr="00C80AD8">
        <w:rPr>
          <w:rFonts w:hint="eastAsia"/>
          <w:lang w:eastAsia="zh-CN"/>
        </w:rPr>
        <w:t>.</w:t>
      </w:r>
    </w:p>
    <w:p w14:paraId="63B53661" w14:textId="77777777" w:rsidR="009E7446" w:rsidRDefault="009E7446" w:rsidP="009E7446">
      <w:pPr>
        <w:spacing w:line="240" w:lineRule="auto"/>
        <w:jc w:val="both"/>
        <w:rPr>
          <w:rFonts w:eastAsia="Yu Mincho"/>
          <w:lang w:eastAsia="ja-JP"/>
        </w:rPr>
      </w:pPr>
      <w:r>
        <w:rPr>
          <w:rFonts w:eastAsia="Yu Mincho" w:hint="eastAsia"/>
          <w:vertAlign w:val="superscript"/>
          <w:lang w:eastAsia="ja-JP"/>
        </w:rPr>
        <w:t>3</w:t>
      </w:r>
      <w:r>
        <w:rPr>
          <w:rFonts w:eastAsia="Yu Mincho"/>
          <w:lang w:eastAsia="ja-JP"/>
        </w:rPr>
        <w:t>Engineering Cluster, Singapore Institute of Technology, Singapore.</w:t>
      </w:r>
    </w:p>
    <w:p w14:paraId="39F41A54" w14:textId="77777777" w:rsidR="009E7446" w:rsidRPr="00D47100" w:rsidRDefault="009E7446" w:rsidP="009E7446">
      <w:pPr>
        <w:spacing w:line="240" w:lineRule="auto"/>
        <w:jc w:val="both"/>
      </w:pPr>
      <w:r w:rsidRPr="00D47100">
        <w:t>[</w:t>
      </w:r>
      <w:r w:rsidRPr="00D47100">
        <w:rPr>
          <w:i/>
        </w:rPr>
        <w:t>leave two blank lines between author affiliations and “abstract”</w:t>
      </w:r>
      <w:r w:rsidRPr="00D47100">
        <w:t>]</w:t>
      </w:r>
    </w:p>
    <w:p w14:paraId="64A2E25A" w14:textId="77777777" w:rsidR="009E7446" w:rsidRPr="00D47100" w:rsidRDefault="009E7446" w:rsidP="009E7446">
      <w:pPr>
        <w:spacing w:line="240" w:lineRule="auto"/>
        <w:jc w:val="both"/>
      </w:pPr>
    </w:p>
    <w:p w14:paraId="57D28EBB" w14:textId="77777777" w:rsidR="009E7446" w:rsidRPr="00D47100" w:rsidRDefault="009E7446" w:rsidP="009E7446">
      <w:pPr>
        <w:spacing w:line="240" w:lineRule="auto"/>
        <w:jc w:val="both"/>
      </w:pPr>
    </w:p>
    <w:p w14:paraId="43BA7553" w14:textId="77777777" w:rsidR="009E7446" w:rsidRPr="00D47100" w:rsidRDefault="009E7446" w:rsidP="009E7446">
      <w:pPr>
        <w:spacing w:line="240" w:lineRule="auto"/>
        <w:jc w:val="both"/>
      </w:pPr>
      <w:r w:rsidRPr="00D47100">
        <w:rPr>
          <w:b/>
        </w:rPr>
        <w:t xml:space="preserve">ABSTRACT </w:t>
      </w:r>
      <w:r w:rsidRPr="00D47100">
        <w:t>[</w:t>
      </w:r>
      <w:r w:rsidRPr="00D47100">
        <w:rPr>
          <w:i/>
        </w:rPr>
        <w:t>major heading style: Bold 12 pt, UPPERCASE</w:t>
      </w:r>
      <w:r w:rsidRPr="00D47100">
        <w:t>]</w:t>
      </w:r>
    </w:p>
    <w:p w14:paraId="6333BF60" w14:textId="77777777" w:rsidR="009E7446" w:rsidRPr="00D47100" w:rsidRDefault="009E7446" w:rsidP="009E7446">
      <w:pPr>
        <w:spacing w:line="240" w:lineRule="auto"/>
        <w:jc w:val="both"/>
      </w:pPr>
      <w:r w:rsidRPr="00D47100">
        <w:t xml:space="preserve">An abstract not more than </w:t>
      </w:r>
      <w:r>
        <w:rPr>
          <w:b/>
          <w:lang w:eastAsia="zh-CN"/>
        </w:rPr>
        <w:t>300</w:t>
      </w:r>
      <w:r w:rsidRPr="00D47100">
        <w:rPr>
          <w:b/>
        </w:rPr>
        <w:t xml:space="preserve"> words</w:t>
      </w:r>
      <w:r w:rsidRPr="00D47100">
        <w:t xml:space="preserve"> in length should be typed here. The abstract should provide a concise synthesis of the entire paper, including the purpose of the study, approach, main findings, and interpretation of their significance. The abstract should be a self-contained statement that summarizes the entire paper. Please do not use references and figures in the abstract.</w:t>
      </w:r>
    </w:p>
    <w:p w14:paraId="5341B7FD" w14:textId="77777777" w:rsidR="009E7446" w:rsidRPr="00D47100" w:rsidRDefault="009E7446" w:rsidP="009E7446">
      <w:pPr>
        <w:spacing w:line="240" w:lineRule="auto"/>
        <w:jc w:val="both"/>
      </w:pPr>
      <w:r w:rsidRPr="00D47100">
        <w:t>[</w:t>
      </w:r>
      <w:r w:rsidRPr="00D47100">
        <w:rPr>
          <w:i/>
        </w:rPr>
        <w:t>leave one blank line between the abstract and “keywords”</w:t>
      </w:r>
      <w:r w:rsidRPr="00D47100">
        <w:t>]</w:t>
      </w:r>
    </w:p>
    <w:p w14:paraId="1B3C5741" w14:textId="77777777" w:rsidR="009E7446" w:rsidRPr="00D47100" w:rsidRDefault="009E7446" w:rsidP="009E7446">
      <w:pPr>
        <w:spacing w:line="240" w:lineRule="auto"/>
        <w:jc w:val="both"/>
        <w:rPr>
          <w:b/>
        </w:rPr>
      </w:pPr>
    </w:p>
    <w:p w14:paraId="74EC1321" w14:textId="77777777" w:rsidR="009E7446" w:rsidRPr="00D47100" w:rsidRDefault="009E7446" w:rsidP="009E7446">
      <w:pPr>
        <w:spacing w:line="240" w:lineRule="auto"/>
        <w:jc w:val="both"/>
        <w:rPr>
          <w:b/>
          <w:lang w:eastAsia="zh-CN"/>
        </w:rPr>
      </w:pPr>
      <w:r w:rsidRPr="00D47100">
        <w:rPr>
          <w:b/>
          <w:lang w:eastAsia="zh-CN"/>
        </w:rPr>
        <w:t>KEYWORDS</w:t>
      </w:r>
    </w:p>
    <w:p w14:paraId="1FA6D3DF" w14:textId="5BBE117E" w:rsidR="009E7446" w:rsidRPr="00D47100" w:rsidRDefault="009E7446" w:rsidP="009E7446">
      <w:pPr>
        <w:spacing w:line="240" w:lineRule="auto"/>
        <w:jc w:val="both"/>
        <w:rPr>
          <w:lang w:eastAsia="zh-CN"/>
        </w:rPr>
      </w:pPr>
      <w:r w:rsidRPr="00D47100">
        <w:rPr>
          <w:lang w:eastAsia="zh-CN"/>
        </w:rPr>
        <w:t>ASim 20</w:t>
      </w:r>
      <w:r>
        <w:rPr>
          <w:rFonts w:eastAsia="Yu Mincho" w:hint="eastAsia"/>
          <w:lang w:eastAsia="ja-JP"/>
        </w:rPr>
        <w:t>2</w:t>
      </w:r>
      <w:r>
        <w:rPr>
          <w:rFonts w:eastAsia="Yu Mincho"/>
          <w:lang w:eastAsia="ja-JP"/>
        </w:rPr>
        <w:t>6</w:t>
      </w:r>
      <w:r w:rsidRPr="00D47100">
        <w:t xml:space="preserve">, </w:t>
      </w:r>
      <w:r w:rsidR="00FC7DAC">
        <w:rPr>
          <w:lang w:eastAsia="zh-CN"/>
        </w:rPr>
        <w:t>P</w:t>
      </w:r>
      <w:r>
        <w:rPr>
          <w:lang w:eastAsia="zh-CN"/>
        </w:rPr>
        <w:t>aper</w:t>
      </w:r>
      <w:r w:rsidRPr="00D47100">
        <w:rPr>
          <w:lang w:eastAsia="zh-CN"/>
        </w:rPr>
        <w:t xml:space="preserve"> template, </w:t>
      </w:r>
      <w:r w:rsidRPr="00D47100">
        <w:t>Paper instruction</w:t>
      </w:r>
    </w:p>
    <w:p w14:paraId="5E1AE7A7" w14:textId="77777777" w:rsidR="009E7446" w:rsidRPr="00D47100" w:rsidRDefault="009E7446" w:rsidP="009E7446">
      <w:pPr>
        <w:spacing w:line="240" w:lineRule="auto"/>
        <w:jc w:val="both"/>
        <w:rPr>
          <w:lang w:eastAsia="zh-CN"/>
        </w:rPr>
      </w:pPr>
      <w:r w:rsidRPr="00D47100">
        <w:t>[</w:t>
      </w:r>
      <w:r w:rsidRPr="00D47100">
        <w:rPr>
          <w:i/>
        </w:rPr>
        <w:t>select up to five keywords or brief phrases</w:t>
      </w:r>
      <w:r>
        <w:rPr>
          <w:i/>
        </w:rPr>
        <w:t xml:space="preserve"> that best</w:t>
      </w:r>
      <w:r w:rsidRPr="00D47100">
        <w:rPr>
          <w:i/>
        </w:rPr>
        <w:t xml:space="preserve"> describe the contents of your paper. </w:t>
      </w:r>
      <w:r>
        <w:rPr>
          <w:i/>
        </w:rPr>
        <w:t>Each p</w:t>
      </w:r>
      <w:r w:rsidRPr="00D47100">
        <w:rPr>
          <w:i/>
        </w:rPr>
        <w:t>hrase should not contain more than three words.</w:t>
      </w:r>
      <w:r>
        <w:rPr>
          <w:i/>
        </w:rPr>
        <w:t xml:space="preserve"> Separate keywords with commas.</w:t>
      </w:r>
      <w:r w:rsidRPr="00D47100">
        <w:t>]</w:t>
      </w:r>
    </w:p>
    <w:p w14:paraId="4935E31C" w14:textId="77777777" w:rsidR="009E7446" w:rsidRPr="00D47100" w:rsidRDefault="009E7446" w:rsidP="009E7446">
      <w:pPr>
        <w:spacing w:line="240" w:lineRule="auto"/>
        <w:jc w:val="both"/>
        <w:rPr>
          <w:lang w:eastAsia="zh-CN"/>
        </w:rPr>
      </w:pPr>
    </w:p>
    <w:p w14:paraId="33568329" w14:textId="77777777" w:rsidR="009E7446" w:rsidRPr="00D47100" w:rsidRDefault="009E7446" w:rsidP="009E7446">
      <w:pPr>
        <w:spacing w:line="240" w:lineRule="auto"/>
        <w:jc w:val="both"/>
        <w:rPr>
          <w:b/>
        </w:rPr>
      </w:pPr>
      <w:r w:rsidRPr="00D47100">
        <w:rPr>
          <w:b/>
        </w:rPr>
        <w:t>INTRODUCTION</w:t>
      </w:r>
    </w:p>
    <w:p w14:paraId="18F29B81" w14:textId="63A7A2AF" w:rsidR="009E7446" w:rsidRPr="00DB6EED" w:rsidRDefault="001A167B" w:rsidP="009E7446">
      <w:pPr>
        <w:spacing w:line="240" w:lineRule="auto"/>
        <w:jc w:val="both"/>
      </w:pPr>
      <w:r w:rsidRPr="00DB6EED">
        <w:t xml:space="preserve">The paper should be prepared in A4 size using the formatting instructions provided in this template. </w:t>
      </w:r>
      <w:r w:rsidRPr="00DB6EED">
        <w:rPr>
          <w:b/>
          <w:bCs/>
        </w:rPr>
        <w:t>Full papers are</w:t>
      </w:r>
      <w:r w:rsidR="009E7446" w:rsidRPr="00DB6EED">
        <w:rPr>
          <w:b/>
          <w:bCs/>
        </w:rPr>
        <w:t xml:space="preserve"> limited to</w:t>
      </w:r>
      <w:r w:rsidR="009E7446" w:rsidRPr="00DB6EED">
        <w:t xml:space="preserve"> </w:t>
      </w:r>
      <w:r w:rsidR="009E7446" w:rsidRPr="00DB6EED">
        <w:rPr>
          <w:b/>
          <w:bCs/>
        </w:rPr>
        <w:t>8 pages (maximum)</w:t>
      </w:r>
      <w:r w:rsidR="00680A4A" w:rsidRPr="00DB6EED">
        <w:rPr>
          <w:b/>
          <w:bCs/>
        </w:rPr>
        <w:t xml:space="preserve"> and short papers to </w:t>
      </w:r>
      <w:r w:rsidR="00BB60F1">
        <w:rPr>
          <w:b/>
          <w:bCs/>
        </w:rPr>
        <w:t>5</w:t>
      </w:r>
      <w:r w:rsidR="00680A4A" w:rsidRPr="00DB6EED">
        <w:rPr>
          <w:b/>
          <w:bCs/>
        </w:rPr>
        <w:t xml:space="preserve"> pages (maximum)</w:t>
      </w:r>
      <w:r w:rsidR="00BD44F4" w:rsidRPr="00DB6EED">
        <w:rPr>
          <w:b/>
          <w:bCs/>
        </w:rPr>
        <w:t>. The page limits</w:t>
      </w:r>
      <w:r w:rsidR="00680A4A" w:rsidRPr="00DB6EED">
        <w:rPr>
          <w:b/>
          <w:bCs/>
        </w:rPr>
        <w:t xml:space="preserve"> includ</w:t>
      </w:r>
      <w:r w:rsidR="00BD44F4" w:rsidRPr="00DB6EED">
        <w:rPr>
          <w:b/>
          <w:bCs/>
        </w:rPr>
        <w:t>e</w:t>
      </w:r>
      <w:r w:rsidR="00680A4A" w:rsidRPr="00DB6EED">
        <w:rPr>
          <w:b/>
          <w:bCs/>
        </w:rPr>
        <w:t xml:space="preserve"> all figures, tables, references and appendices</w:t>
      </w:r>
      <w:r w:rsidR="009E7446" w:rsidRPr="00DB6EED">
        <w:t>. Please do not add page numbers to document headers and footers. Page numbers will be handled by organizing committee members.</w:t>
      </w:r>
    </w:p>
    <w:p w14:paraId="2E447503" w14:textId="77777777" w:rsidR="009E7446" w:rsidRPr="00D47100" w:rsidRDefault="009E7446" w:rsidP="009E7446">
      <w:pPr>
        <w:spacing w:line="240" w:lineRule="auto"/>
        <w:jc w:val="both"/>
      </w:pPr>
      <w:r w:rsidRPr="00D47100">
        <w:t>[</w:t>
      </w:r>
      <w:r w:rsidRPr="00D47100">
        <w:rPr>
          <w:i/>
        </w:rPr>
        <w:t>leave one blank line before major heading</w:t>
      </w:r>
      <w:r w:rsidRPr="00D47100">
        <w:t>]</w:t>
      </w:r>
    </w:p>
    <w:p w14:paraId="1349C311" w14:textId="77777777" w:rsidR="009E7446" w:rsidRPr="00D47100" w:rsidRDefault="009E7446" w:rsidP="009E7446">
      <w:pPr>
        <w:spacing w:line="240" w:lineRule="auto"/>
        <w:jc w:val="both"/>
      </w:pPr>
    </w:p>
    <w:p w14:paraId="0FCD27E3" w14:textId="77777777" w:rsidR="009E7446" w:rsidRPr="00D47100" w:rsidRDefault="009E7446" w:rsidP="009E7446">
      <w:pPr>
        <w:adjustRightInd w:val="0"/>
        <w:snapToGrid w:val="0"/>
        <w:spacing w:line="25" w:lineRule="atLeast"/>
        <w:jc w:val="both"/>
        <w:rPr>
          <w:b/>
        </w:rPr>
      </w:pPr>
      <w:r w:rsidRPr="00D47100">
        <w:rPr>
          <w:b/>
        </w:rPr>
        <w:t>FONT AND LINE SPACING</w:t>
      </w:r>
    </w:p>
    <w:p w14:paraId="4C7FF898" w14:textId="77777777" w:rsidR="009E7446" w:rsidRPr="00D47100" w:rsidRDefault="009E7446" w:rsidP="009E7446">
      <w:pPr>
        <w:adjustRightInd w:val="0"/>
        <w:snapToGrid w:val="0"/>
        <w:spacing w:line="25" w:lineRule="atLeast"/>
        <w:jc w:val="both"/>
        <w:rPr>
          <w:szCs w:val="24"/>
        </w:rPr>
      </w:pPr>
      <w:r w:rsidRPr="00D47100">
        <w:rPr>
          <w:szCs w:val="24"/>
        </w:rPr>
        <w:t xml:space="preserve">The text of the paper must be in </w:t>
      </w:r>
      <w:r w:rsidRPr="00D47100">
        <w:rPr>
          <w:b/>
          <w:szCs w:val="24"/>
        </w:rPr>
        <w:t>12 pt Times or 12 pt Times New Roman font</w:t>
      </w:r>
      <w:r w:rsidRPr="00D47100">
        <w:rPr>
          <w:szCs w:val="24"/>
        </w:rPr>
        <w:t xml:space="preserve">. Use “single spaced” line spacing throughout. As shown in the sample paper, leave a blank line before titles, headings and captions and leave a blank line before and after </w:t>
      </w:r>
      <w:r w:rsidRPr="00D47100">
        <w:rPr>
          <w:szCs w:val="24"/>
        </w:rPr>
        <w:lastRenderedPageBreak/>
        <w:t>equations. Also, leave a blank line between paragraphs in the text. However, please do not leave a blank line between references.</w:t>
      </w:r>
    </w:p>
    <w:p w14:paraId="6470C3D8" w14:textId="77777777" w:rsidR="009E7446" w:rsidRPr="00D47100" w:rsidRDefault="009E7446" w:rsidP="009E7446">
      <w:pPr>
        <w:spacing w:line="240" w:lineRule="auto"/>
        <w:jc w:val="both"/>
      </w:pPr>
      <w:r w:rsidRPr="00D47100">
        <w:t>[</w:t>
      </w:r>
      <w:r w:rsidRPr="00D47100">
        <w:rPr>
          <w:i/>
        </w:rPr>
        <w:t>leave one blank line before major heading</w:t>
      </w:r>
      <w:r w:rsidRPr="00D47100">
        <w:t>]</w:t>
      </w:r>
    </w:p>
    <w:p w14:paraId="5516337F" w14:textId="77777777" w:rsidR="009E7446" w:rsidRPr="00D47100" w:rsidRDefault="009E7446" w:rsidP="009E7446">
      <w:pPr>
        <w:spacing w:line="240" w:lineRule="auto"/>
        <w:jc w:val="both"/>
      </w:pPr>
    </w:p>
    <w:p w14:paraId="4FC27CE8" w14:textId="77777777" w:rsidR="009E7446" w:rsidRPr="00D47100" w:rsidRDefault="009E7446" w:rsidP="009E7446">
      <w:pPr>
        <w:keepNext/>
        <w:spacing w:line="240" w:lineRule="auto"/>
        <w:jc w:val="both"/>
        <w:rPr>
          <w:b/>
          <w:lang w:eastAsia="zh-CN"/>
        </w:rPr>
      </w:pPr>
      <w:r w:rsidRPr="00D47100">
        <w:rPr>
          <w:b/>
        </w:rPr>
        <w:t>RESULTS</w:t>
      </w:r>
    </w:p>
    <w:p w14:paraId="733EAE17" w14:textId="4B4C1085" w:rsidR="009E7446" w:rsidRPr="00D47100" w:rsidRDefault="009E7446" w:rsidP="009E7446">
      <w:pPr>
        <w:spacing w:line="240" w:lineRule="auto"/>
        <w:jc w:val="both"/>
      </w:pPr>
      <w:r w:rsidRPr="00D47100">
        <w:t xml:space="preserve">Files must be in </w:t>
      </w:r>
      <w:r w:rsidR="00D731C5">
        <w:t>PDF</w:t>
      </w:r>
      <w:r w:rsidRPr="00D47100">
        <w:t xml:space="preserve"> only and should be formatted for Camera Ready Copy. Figures and tables should be embedded and not supplied separately.</w:t>
      </w:r>
    </w:p>
    <w:p w14:paraId="46A99214" w14:textId="77777777" w:rsidR="009E7446" w:rsidRPr="00D47100" w:rsidRDefault="009E7446" w:rsidP="009E7446">
      <w:pPr>
        <w:spacing w:line="240" w:lineRule="auto"/>
        <w:jc w:val="both"/>
        <w:rPr>
          <w:i/>
          <w:lang w:eastAsia="zh-CN"/>
        </w:rPr>
      </w:pPr>
    </w:p>
    <w:p w14:paraId="12BDB392" w14:textId="77777777" w:rsidR="00AF01EC" w:rsidRPr="00D47100" w:rsidRDefault="00AF01EC" w:rsidP="00AF01EC">
      <w:pPr>
        <w:spacing w:line="240" w:lineRule="auto"/>
        <w:jc w:val="both"/>
        <w:rPr>
          <w:b/>
        </w:rPr>
      </w:pPr>
      <w:r>
        <w:rPr>
          <w:b/>
        </w:rPr>
        <w:t>Spelling and Grammar</w:t>
      </w:r>
    </w:p>
    <w:p w14:paraId="65AB40D2" w14:textId="6B2691E9" w:rsidR="009E7446" w:rsidRPr="00D47100" w:rsidRDefault="009E7446" w:rsidP="009E7446">
      <w:pPr>
        <w:adjustRightInd w:val="0"/>
        <w:snapToGrid w:val="0"/>
        <w:spacing w:line="25" w:lineRule="atLeast"/>
        <w:jc w:val="both"/>
      </w:pPr>
      <w:r w:rsidRPr="00D47100">
        <w:t>Please check English grammar and spelling carefully before submitting your paper. If you are not accustomed to preparing technical writing in English, it is highly recommended that you obtain editorial assistance with your manuscript before submitting it.</w:t>
      </w:r>
    </w:p>
    <w:p w14:paraId="75E2AB73" w14:textId="77777777" w:rsidR="009E7446" w:rsidRPr="00D47100" w:rsidRDefault="009E7446" w:rsidP="009E7446">
      <w:pPr>
        <w:spacing w:line="240" w:lineRule="auto"/>
        <w:jc w:val="both"/>
        <w:rPr>
          <w:i/>
          <w:lang w:eastAsia="zh-CN"/>
        </w:rPr>
      </w:pPr>
    </w:p>
    <w:p w14:paraId="13D861F3" w14:textId="77777777" w:rsidR="009E7446" w:rsidRPr="00D47100" w:rsidRDefault="009E7446" w:rsidP="009E7446">
      <w:pPr>
        <w:spacing w:line="240" w:lineRule="auto"/>
        <w:jc w:val="both"/>
      </w:pPr>
      <w:r w:rsidRPr="00D47100">
        <w:rPr>
          <w:b/>
        </w:rPr>
        <w:t xml:space="preserve">Figures and tables </w:t>
      </w:r>
    </w:p>
    <w:p w14:paraId="6F3274D3" w14:textId="77777777" w:rsidR="009E7446" w:rsidRPr="00D47100" w:rsidRDefault="009E7446" w:rsidP="009E7446">
      <w:pPr>
        <w:spacing w:line="240" w:lineRule="auto"/>
        <w:jc w:val="both"/>
      </w:pPr>
      <w:r w:rsidRPr="00D47100">
        <w:t xml:space="preserve">In general, figures and other illustrations should be used when they are shorter, clearer, or more effective than explanations in words. Avoid tables and figures that duplicate each other or present superfluous data. Tables and figures should be inserted in the text near the place they are first mentioned. </w:t>
      </w:r>
    </w:p>
    <w:p w14:paraId="7DB8C2C7" w14:textId="77777777" w:rsidR="009E7446" w:rsidRPr="00D47100" w:rsidRDefault="009E7446" w:rsidP="009E7446">
      <w:pPr>
        <w:spacing w:line="240" w:lineRule="auto"/>
        <w:jc w:val="both"/>
      </w:pPr>
      <w:r w:rsidRPr="00D47100">
        <w:t>[</w:t>
      </w:r>
      <w:r w:rsidRPr="00D47100">
        <w:rPr>
          <w:i/>
        </w:rPr>
        <w:t>leave one blank line between text and a subheading</w:t>
      </w:r>
      <w:r w:rsidRPr="00D47100">
        <w:t>]</w:t>
      </w:r>
    </w:p>
    <w:p w14:paraId="34153D5C" w14:textId="77777777" w:rsidR="009E7446" w:rsidRPr="00D47100" w:rsidRDefault="009E7446" w:rsidP="009E7446">
      <w:pPr>
        <w:spacing w:line="240" w:lineRule="auto"/>
        <w:jc w:val="both"/>
        <w:rPr>
          <w:i/>
          <w:lang w:eastAsia="zh-CN"/>
        </w:rPr>
      </w:pPr>
    </w:p>
    <w:p w14:paraId="2DDFD002" w14:textId="77777777" w:rsidR="009E7446" w:rsidRPr="00D47100" w:rsidRDefault="009E7446" w:rsidP="009E7446">
      <w:pPr>
        <w:spacing w:line="240" w:lineRule="auto"/>
        <w:jc w:val="both"/>
      </w:pPr>
      <w:r w:rsidRPr="00D47100">
        <w:t>[</w:t>
      </w:r>
      <w:r w:rsidRPr="00D47100">
        <w:rPr>
          <w:i/>
        </w:rPr>
        <w:t>leave one blank line between paragraphs throughout</w:t>
      </w:r>
      <w:r w:rsidRPr="00D47100">
        <w:t>]</w:t>
      </w:r>
    </w:p>
    <w:p w14:paraId="7E3BB18B" w14:textId="688FFD3D" w:rsidR="009E7446" w:rsidRPr="00D47100" w:rsidRDefault="00031C40" w:rsidP="009E7446">
      <w:pPr>
        <w:spacing w:line="240" w:lineRule="auto"/>
        <w:jc w:val="center"/>
        <w:rPr>
          <w:lang w:eastAsia="zh-CN"/>
        </w:rPr>
      </w:pPr>
      <w:r w:rsidRPr="00E35277">
        <w:rPr>
          <w:noProof/>
        </w:rPr>
        <w:pict w14:anchorId="19213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8" type="#_x0000_t75" alt="A red line drawing of a city&#13;&#13;&#13;&#13;&#13;&#10;&#13;&#13;&#13;&#13;&#13;&#10;AI-generated content may be incorrect." style="width:415.3pt;height:168.2pt;visibility:visible;mso-wrap-style:square">
            <v:imagedata r:id="rId10" o:title="A red line drawing of a city&#13;&#13;&#13;&#13;&#13;&#10;&#13;&#13;&#13;&#13;&#13;&#10;AI-generated content may be incorrect"/>
            <o:lock v:ext="edit" rotation="t" cropping="t" verticies="t"/>
          </v:shape>
        </w:pict>
      </w:r>
      <w:hyperlink r:id="rId11" w:tgtFrame="_blank" w:history="1"/>
    </w:p>
    <w:p w14:paraId="53171303" w14:textId="77777777" w:rsidR="009E7446" w:rsidRDefault="009E7446" w:rsidP="009E7446">
      <w:pPr>
        <w:spacing w:line="240" w:lineRule="auto"/>
        <w:jc w:val="center"/>
        <w:rPr>
          <w:rFonts w:eastAsia="Yu Mincho"/>
          <w:i/>
          <w:lang w:eastAsia="ja-JP"/>
        </w:rPr>
      </w:pPr>
      <w:r w:rsidRPr="00D47100">
        <w:rPr>
          <w:b/>
          <w:i/>
        </w:rPr>
        <w:t>Figure 1</w:t>
      </w:r>
      <w:r w:rsidRPr="00D47100">
        <w:rPr>
          <w:i/>
        </w:rPr>
        <w:t xml:space="preserve">. </w:t>
      </w:r>
      <w:r w:rsidRPr="00D47100">
        <w:rPr>
          <w:i/>
          <w:lang w:eastAsia="zh-CN"/>
        </w:rPr>
        <w:t>The logo of ASim20</w:t>
      </w:r>
      <w:r>
        <w:rPr>
          <w:rFonts w:eastAsia="Yu Mincho" w:hint="eastAsia"/>
          <w:i/>
          <w:lang w:eastAsia="ja-JP"/>
        </w:rPr>
        <w:t>2</w:t>
      </w:r>
      <w:r>
        <w:rPr>
          <w:rFonts w:eastAsia="Yu Mincho"/>
          <w:i/>
          <w:lang w:eastAsia="ja-JP"/>
        </w:rPr>
        <w:t>6</w:t>
      </w:r>
    </w:p>
    <w:p w14:paraId="37413B1F" w14:textId="77777777" w:rsidR="009E7446" w:rsidRPr="00D47100" w:rsidRDefault="009E7446" w:rsidP="009E7446">
      <w:pPr>
        <w:spacing w:line="240" w:lineRule="auto"/>
        <w:jc w:val="center"/>
        <w:rPr>
          <w:lang w:eastAsia="zh-CN"/>
        </w:rPr>
      </w:pPr>
      <w:r w:rsidRPr="00D47100">
        <w:t>[leave one blank line between a figure and a table]</w:t>
      </w:r>
    </w:p>
    <w:p w14:paraId="5C85F6B7" w14:textId="77777777" w:rsidR="009E7446" w:rsidRPr="00D47100" w:rsidRDefault="009E7446" w:rsidP="009E7446">
      <w:pPr>
        <w:spacing w:line="240" w:lineRule="auto"/>
        <w:jc w:val="both"/>
        <w:rPr>
          <w:lang w:eastAsia="zh-CN"/>
        </w:rPr>
      </w:pPr>
    </w:p>
    <w:p w14:paraId="1A56BE3F" w14:textId="77777777" w:rsidR="009E7446" w:rsidRPr="00D47100" w:rsidRDefault="009E7446" w:rsidP="009E7446">
      <w:pPr>
        <w:pStyle w:val="Heading8"/>
        <w:spacing w:line="240" w:lineRule="auto"/>
        <w:ind w:right="0"/>
        <w:jc w:val="both"/>
        <w:rPr>
          <w:i/>
          <w:lang w:eastAsia="zh-CN"/>
        </w:rPr>
      </w:pPr>
      <w:r w:rsidRPr="00D47100">
        <w:rPr>
          <w:b/>
          <w:i/>
        </w:rPr>
        <w:t>Table 1.</w:t>
      </w:r>
      <w:r w:rsidRPr="00D47100">
        <w:rPr>
          <w:i/>
        </w:rPr>
        <w:t xml:space="preserve"> An example of a table </w:t>
      </w:r>
    </w:p>
    <w:tbl>
      <w:tblPr>
        <w:tblW w:w="8748" w:type="dxa"/>
        <w:tblBorders>
          <w:top w:val="single" w:sz="12" w:space="0" w:color="auto"/>
          <w:bottom w:val="single" w:sz="12" w:space="0" w:color="auto"/>
          <w:insideH w:val="single" w:sz="4" w:space="0" w:color="auto"/>
        </w:tblBorders>
        <w:tblLook w:val="04A0" w:firstRow="1" w:lastRow="0" w:firstColumn="1" w:lastColumn="0" w:noHBand="0" w:noVBand="1"/>
      </w:tblPr>
      <w:tblGrid>
        <w:gridCol w:w="4068"/>
        <w:gridCol w:w="2340"/>
        <w:gridCol w:w="2340"/>
      </w:tblGrid>
      <w:tr w:rsidR="009E7446" w:rsidRPr="00D47100" w14:paraId="55D08951" w14:textId="77777777" w:rsidTr="00953372">
        <w:tc>
          <w:tcPr>
            <w:tcW w:w="4068" w:type="dxa"/>
          </w:tcPr>
          <w:p w14:paraId="0CCD42B8" w14:textId="77777777" w:rsidR="009E7446" w:rsidRPr="00D47100" w:rsidRDefault="009E7446" w:rsidP="00953372">
            <w:pPr>
              <w:jc w:val="center"/>
              <w:rPr>
                <w:i/>
                <w:szCs w:val="21"/>
                <w:lang w:eastAsia="zh-CN"/>
              </w:rPr>
            </w:pPr>
            <w:r w:rsidRPr="00D47100">
              <w:rPr>
                <w:i/>
                <w:szCs w:val="21"/>
                <w:lang w:eastAsia="zh-CN"/>
              </w:rPr>
              <w:t xml:space="preserve">Heading </w:t>
            </w:r>
          </w:p>
        </w:tc>
        <w:tc>
          <w:tcPr>
            <w:tcW w:w="2340" w:type="dxa"/>
          </w:tcPr>
          <w:p w14:paraId="3985396D" w14:textId="77777777" w:rsidR="009E7446" w:rsidRPr="00D47100" w:rsidRDefault="009E7446" w:rsidP="00953372">
            <w:pPr>
              <w:jc w:val="center"/>
              <w:rPr>
                <w:i/>
                <w:lang w:eastAsia="zh-CN"/>
              </w:rPr>
            </w:pPr>
            <w:r w:rsidRPr="00D47100">
              <w:rPr>
                <w:i/>
                <w:lang w:eastAsia="zh-CN"/>
              </w:rPr>
              <w:t>A</w:t>
            </w:r>
          </w:p>
        </w:tc>
        <w:tc>
          <w:tcPr>
            <w:tcW w:w="2340" w:type="dxa"/>
          </w:tcPr>
          <w:p w14:paraId="46F8E75C" w14:textId="77777777" w:rsidR="009E7446" w:rsidRPr="00D47100" w:rsidRDefault="009E7446" w:rsidP="00953372">
            <w:pPr>
              <w:jc w:val="center"/>
              <w:rPr>
                <w:i/>
                <w:lang w:eastAsia="zh-CN"/>
              </w:rPr>
            </w:pPr>
            <w:r w:rsidRPr="00D47100">
              <w:rPr>
                <w:i/>
                <w:lang w:eastAsia="zh-CN"/>
              </w:rPr>
              <w:t>B</w:t>
            </w:r>
          </w:p>
        </w:tc>
      </w:tr>
      <w:tr w:rsidR="009E7446" w:rsidRPr="00D47100" w14:paraId="153DE20C" w14:textId="77777777" w:rsidTr="00953372">
        <w:tc>
          <w:tcPr>
            <w:tcW w:w="4068" w:type="dxa"/>
          </w:tcPr>
          <w:p w14:paraId="3C30BA8C" w14:textId="77777777" w:rsidR="009E7446" w:rsidRPr="00D47100" w:rsidRDefault="009E7446" w:rsidP="00953372">
            <w:pPr>
              <w:jc w:val="center"/>
              <w:rPr>
                <w:lang w:eastAsia="zh-CN"/>
              </w:rPr>
            </w:pPr>
            <w:r w:rsidRPr="00D47100">
              <w:rPr>
                <w:rFonts w:cs="Calibri"/>
                <w:szCs w:val="21"/>
              </w:rPr>
              <w:t>Entry #1</w:t>
            </w:r>
          </w:p>
        </w:tc>
        <w:tc>
          <w:tcPr>
            <w:tcW w:w="2340" w:type="dxa"/>
          </w:tcPr>
          <w:p w14:paraId="347169B2" w14:textId="77777777" w:rsidR="009E7446" w:rsidRPr="00D47100" w:rsidRDefault="009E7446" w:rsidP="00953372">
            <w:pPr>
              <w:jc w:val="center"/>
              <w:rPr>
                <w:lang w:eastAsia="zh-CN"/>
              </w:rPr>
            </w:pPr>
            <w:r w:rsidRPr="00D47100">
              <w:rPr>
                <w:lang w:eastAsia="zh-CN"/>
              </w:rPr>
              <w:t>1</w:t>
            </w:r>
          </w:p>
        </w:tc>
        <w:tc>
          <w:tcPr>
            <w:tcW w:w="2340" w:type="dxa"/>
          </w:tcPr>
          <w:p w14:paraId="7DF0AD86" w14:textId="77777777" w:rsidR="009E7446" w:rsidRPr="00D47100" w:rsidRDefault="009E7446" w:rsidP="00953372">
            <w:pPr>
              <w:jc w:val="center"/>
              <w:rPr>
                <w:lang w:eastAsia="zh-CN"/>
              </w:rPr>
            </w:pPr>
            <w:r w:rsidRPr="00D47100">
              <w:rPr>
                <w:lang w:eastAsia="zh-CN"/>
              </w:rPr>
              <w:t>5</w:t>
            </w:r>
          </w:p>
        </w:tc>
      </w:tr>
      <w:tr w:rsidR="009E7446" w:rsidRPr="00D47100" w14:paraId="2BE0ED1D" w14:textId="77777777" w:rsidTr="00953372">
        <w:tc>
          <w:tcPr>
            <w:tcW w:w="4068" w:type="dxa"/>
          </w:tcPr>
          <w:p w14:paraId="02159D49" w14:textId="77777777" w:rsidR="009E7446" w:rsidRPr="00D47100" w:rsidRDefault="009E7446" w:rsidP="00953372">
            <w:pPr>
              <w:jc w:val="center"/>
              <w:rPr>
                <w:lang w:eastAsia="zh-CN"/>
              </w:rPr>
            </w:pPr>
            <w:r w:rsidRPr="00D47100">
              <w:rPr>
                <w:rFonts w:cs="Calibri"/>
                <w:szCs w:val="21"/>
              </w:rPr>
              <w:t>Entry #2</w:t>
            </w:r>
          </w:p>
        </w:tc>
        <w:tc>
          <w:tcPr>
            <w:tcW w:w="2340" w:type="dxa"/>
          </w:tcPr>
          <w:p w14:paraId="123FB278" w14:textId="77777777" w:rsidR="009E7446" w:rsidRPr="00D47100" w:rsidRDefault="009E7446" w:rsidP="00953372">
            <w:pPr>
              <w:jc w:val="center"/>
              <w:rPr>
                <w:lang w:eastAsia="zh-CN"/>
              </w:rPr>
            </w:pPr>
            <w:r w:rsidRPr="00D47100">
              <w:rPr>
                <w:rFonts w:cs="Calibri"/>
                <w:szCs w:val="21"/>
              </w:rPr>
              <w:t>2</w:t>
            </w:r>
          </w:p>
        </w:tc>
        <w:tc>
          <w:tcPr>
            <w:tcW w:w="2340" w:type="dxa"/>
          </w:tcPr>
          <w:p w14:paraId="30AE5ADF" w14:textId="77777777" w:rsidR="009E7446" w:rsidRPr="00D47100" w:rsidRDefault="009E7446" w:rsidP="00953372">
            <w:pPr>
              <w:jc w:val="center"/>
              <w:rPr>
                <w:rFonts w:eastAsia="Malgun Gothic"/>
                <w:lang w:eastAsia="ko-KR"/>
              </w:rPr>
            </w:pPr>
            <w:r w:rsidRPr="00D47100">
              <w:rPr>
                <w:rFonts w:eastAsia="Malgun Gothic"/>
                <w:lang w:eastAsia="ko-KR"/>
              </w:rPr>
              <w:t>6</w:t>
            </w:r>
          </w:p>
        </w:tc>
      </w:tr>
      <w:tr w:rsidR="009E7446" w:rsidRPr="00D47100" w14:paraId="50E50E93" w14:textId="77777777" w:rsidTr="00953372">
        <w:tc>
          <w:tcPr>
            <w:tcW w:w="4068" w:type="dxa"/>
          </w:tcPr>
          <w:p w14:paraId="6EF52BAD" w14:textId="77777777" w:rsidR="009E7446" w:rsidRPr="00D47100" w:rsidRDefault="009E7446" w:rsidP="00953372">
            <w:pPr>
              <w:jc w:val="center"/>
              <w:rPr>
                <w:lang w:eastAsia="zh-CN"/>
              </w:rPr>
            </w:pPr>
            <w:r w:rsidRPr="00D47100">
              <w:rPr>
                <w:rFonts w:cs="Calibri"/>
                <w:szCs w:val="21"/>
              </w:rPr>
              <w:t>Entry #3</w:t>
            </w:r>
          </w:p>
        </w:tc>
        <w:tc>
          <w:tcPr>
            <w:tcW w:w="2340" w:type="dxa"/>
          </w:tcPr>
          <w:p w14:paraId="4E998A40" w14:textId="77777777" w:rsidR="009E7446" w:rsidRPr="00D47100" w:rsidRDefault="009E7446" w:rsidP="00953372">
            <w:pPr>
              <w:jc w:val="center"/>
              <w:rPr>
                <w:lang w:eastAsia="zh-CN"/>
              </w:rPr>
            </w:pPr>
            <w:r w:rsidRPr="00D47100">
              <w:rPr>
                <w:rFonts w:cs="Calibri"/>
                <w:szCs w:val="21"/>
              </w:rPr>
              <w:t>3</w:t>
            </w:r>
          </w:p>
        </w:tc>
        <w:tc>
          <w:tcPr>
            <w:tcW w:w="2340" w:type="dxa"/>
          </w:tcPr>
          <w:p w14:paraId="7359A392" w14:textId="77777777" w:rsidR="009E7446" w:rsidRPr="00D47100" w:rsidRDefault="009E7446" w:rsidP="00953372">
            <w:pPr>
              <w:jc w:val="center"/>
              <w:rPr>
                <w:rFonts w:eastAsia="Malgun Gothic"/>
                <w:lang w:eastAsia="ko-KR"/>
              </w:rPr>
            </w:pPr>
            <w:r w:rsidRPr="00D47100">
              <w:rPr>
                <w:rFonts w:eastAsia="Malgun Gothic"/>
                <w:lang w:eastAsia="ko-KR"/>
              </w:rPr>
              <w:t>7</w:t>
            </w:r>
          </w:p>
        </w:tc>
      </w:tr>
      <w:tr w:rsidR="009E7446" w:rsidRPr="00D47100" w14:paraId="77D184B6" w14:textId="77777777" w:rsidTr="00953372">
        <w:tc>
          <w:tcPr>
            <w:tcW w:w="4068" w:type="dxa"/>
          </w:tcPr>
          <w:p w14:paraId="7E6D04E0" w14:textId="77777777" w:rsidR="009E7446" w:rsidRPr="00D47100" w:rsidRDefault="009E7446" w:rsidP="00953372">
            <w:pPr>
              <w:jc w:val="center"/>
              <w:rPr>
                <w:lang w:eastAsia="zh-CN"/>
              </w:rPr>
            </w:pPr>
            <w:r w:rsidRPr="00D47100">
              <w:rPr>
                <w:rFonts w:cs="Calibri"/>
                <w:szCs w:val="21"/>
              </w:rPr>
              <w:t>Entry #4</w:t>
            </w:r>
          </w:p>
        </w:tc>
        <w:tc>
          <w:tcPr>
            <w:tcW w:w="2340" w:type="dxa"/>
          </w:tcPr>
          <w:p w14:paraId="3760FFA9" w14:textId="77777777" w:rsidR="009E7446" w:rsidRPr="00D47100" w:rsidRDefault="009E7446" w:rsidP="00953372">
            <w:pPr>
              <w:jc w:val="center"/>
              <w:rPr>
                <w:lang w:eastAsia="zh-CN"/>
              </w:rPr>
            </w:pPr>
            <w:r w:rsidRPr="00D47100">
              <w:rPr>
                <w:rFonts w:cs="Calibri"/>
                <w:szCs w:val="21"/>
              </w:rPr>
              <w:t>4</w:t>
            </w:r>
          </w:p>
        </w:tc>
        <w:tc>
          <w:tcPr>
            <w:tcW w:w="2340" w:type="dxa"/>
          </w:tcPr>
          <w:p w14:paraId="1F3CBAA8" w14:textId="77777777" w:rsidR="009E7446" w:rsidRPr="00D47100" w:rsidRDefault="009E7446" w:rsidP="00953372">
            <w:pPr>
              <w:jc w:val="center"/>
              <w:rPr>
                <w:rFonts w:eastAsia="Malgun Gothic"/>
                <w:lang w:eastAsia="ko-KR"/>
              </w:rPr>
            </w:pPr>
            <w:r w:rsidRPr="00D47100">
              <w:rPr>
                <w:rFonts w:eastAsia="Malgun Gothic"/>
                <w:lang w:eastAsia="ko-KR"/>
              </w:rPr>
              <w:t>8</w:t>
            </w:r>
          </w:p>
        </w:tc>
      </w:tr>
    </w:tbl>
    <w:p w14:paraId="3BDD3779" w14:textId="77777777" w:rsidR="009E7446" w:rsidRPr="00D47100" w:rsidRDefault="009E7446" w:rsidP="009E7446">
      <w:pPr>
        <w:rPr>
          <w:lang w:eastAsia="zh-CN"/>
        </w:rPr>
      </w:pPr>
    </w:p>
    <w:p w14:paraId="30A5F274" w14:textId="77777777" w:rsidR="009E7446" w:rsidRPr="00D47100" w:rsidRDefault="009E7446" w:rsidP="009E7446">
      <w:pPr>
        <w:spacing w:line="240" w:lineRule="auto"/>
        <w:jc w:val="both"/>
      </w:pPr>
      <w:r w:rsidRPr="00D47100">
        <w:t>[</w:t>
      </w:r>
      <w:r w:rsidRPr="00D47100">
        <w:rPr>
          <w:i/>
        </w:rPr>
        <w:t>leave one blank line between a table and the following text</w:t>
      </w:r>
      <w:r w:rsidRPr="00D47100">
        <w:t>]</w:t>
      </w:r>
    </w:p>
    <w:p w14:paraId="69530948" w14:textId="77777777" w:rsidR="009E7446" w:rsidRPr="00D47100" w:rsidRDefault="009E7446" w:rsidP="009E7446">
      <w:pPr>
        <w:spacing w:line="240" w:lineRule="auto"/>
        <w:jc w:val="both"/>
        <w:rPr>
          <w:b/>
        </w:rPr>
      </w:pPr>
    </w:p>
    <w:p w14:paraId="3197F163" w14:textId="77777777" w:rsidR="009E7446" w:rsidRPr="00D47100" w:rsidRDefault="009E7446" w:rsidP="009E7446">
      <w:pPr>
        <w:spacing w:line="240" w:lineRule="auto"/>
        <w:jc w:val="both"/>
      </w:pPr>
      <w:r w:rsidRPr="00D47100">
        <w:rPr>
          <w:b/>
        </w:rPr>
        <w:t>Equations</w:t>
      </w:r>
    </w:p>
    <w:p w14:paraId="2D1441D3" w14:textId="77777777" w:rsidR="009E7446" w:rsidRPr="00D47100" w:rsidRDefault="009E7446" w:rsidP="009E7446">
      <w:pPr>
        <w:spacing w:line="240" w:lineRule="auto"/>
        <w:jc w:val="both"/>
      </w:pPr>
      <w:r w:rsidRPr="00D47100">
        <w:lastRenderedPageBreak/>
        <w:t>Equations should be numbered at the right margin, as in the example below:</w:t>
      </w:r>
    </w:p>
    <w:p w14:paraId="7D2E13D7" w14:textId="77777777" w:rsidR="009E7446" w:rsidRPr="00D47100" w:rsidRDefault="009E7446" w:rsidP="009E7446">
      <w:pPr>
        <w:spacing w:line="240" w:lineRule="auto"/>
        <w:jc w:val="both"/>
        <w:rPr>
          <w:lang w:eastAsia="zh-CN"/>
        </w:rPr>
      </w:pPr>
      <w:r w:rsidRPr="00D47100">
        <w:t>[</w:t>
      </w:r>
      <w:r w:rsidRPr="00D47100">
        <w:rPr>
          <w:i/>
        </w:rPr>
        <w:t>leave one blank line before an equation</w:t>
      </w:r>
      <w:r w:rsidRPr="00D47100">
        <w:t>]</w:t>
      </w:r>
    </w:p>
    <w:p w14:paraId="6BBC174A" w14:textId="77777777" w:rsidR="009E7446" w:rsidRPr="00D47100" w:rsidRDefault="009E7446" w:rsidP="009E7446">
      <w:pPr>
        <w:spacing w:line="240" w:lineRule="auto"/>
        <w:jc w:val="both"/>
        <w:rPr>
          <w:lang w:eastAsia="zh-CN"/>
        </w:rPr>
      </w:pPr>
    </w:p>
    <w:p w14:paraId="29D65936" w14:textId="6A8F3E26" w:rsidR="009E7446" w:rsidRPr="00D47100" w:rsidRDefault="00031C40" w:rsidP="009E7446">
      <w:pPr>
        <w:tabs>
          <w:tab w:val="right" w:pos="9090"/>
        </w:tabs>
        <w:spacing w:line="240" w:lineRule="auto"/>
        <w:jc w:val="both"/>
        <w:rPr>
          <w:color w:val="000000"/>
        </w:rPr>
      </w:pPr>
      <w:r w:rsidRPr="00302047">
        <w:rPr>
          <w:noProof/>
          <w:position w:val="-30"/>
        </w:rPr>
        <w:object w:dxaOrig="1800" w:dyaOrig="700" w14:anchorId="3BEC9F63">
          <v:shape id="_x0000_i1027" type="#_x0000_t75" alt="" style="width:104.85pt;height:36.3pt;mso-width-percent:0;mso-height-percent:0;mso-width-percent:0;mso-height-percent:0" o:ole="">
            <v:imagedata r:id="rId12" o:title=""/>
          </v:shape>
          <o:OLEObject Type="Embed" ProgID="Equation.DSMT4" ShapeID="_x0000_i1027" DrawAspect="Content" ObjectID="_1846256363" r:id="rId13"/>
        </w:object>
      </w:r>
      <w:r w:rsidR="009E7446">
        <w:t xml:space="preserve">                                                </w:t>
      </w:r>
      <w:r w:rsidR="009E7446" w:rsidRPr="00D47100">
        <w:t>(1)</w:t>
      </w:r>
    </w:p>
    <w:p w14:paraId="1F2932AD" w14:textId="77777777" w:rsidR="009E7446" w:rsidRPr="00D47100" w:rsidRDefault="009E7446" w:rsidP="009E7446">
      <w:pPr>
        <w:tabs>
          <w:tab w:val="right" w:pos="9090"/>
        </w:tabs>
        <w:spacing w:line="240" w:lineRule="auto"/>
        <w:jc w:val="both"/>
        <w:rPr>
          <w:color w:val="000000"/>
        </w:rPr>
      </w:pPr>
    </w:p>
    <w:p w14:paraId="0A89EA52" w14:textId="77777777" w:rsidR="009E7446" w:rsidRDefault="009E7446" w:rsidP="009E7446">
      <w:pPr>
        <w:tabs>
          <w:tab w:val="right" w:pos="9090"/>
        </w:tabs>
        <w:spacing w:line="240" w:lineRule="auto"/>
        <w:jc w:val="both"/>
      </w:pPr>
      <w:r w:rsidRPr="00D47100">
        <w:t>[</w:t>
      </w:r>
      <w:r w:rsidRPr="00D47100">
        <w:rPr>
          <w:i/>
        </w:rPr>
        <w:t>leave one blank line after an equation</w:t>
      </w:r>
      <w:r w:rsidRPr="00D47100">
        <w:t>]</w:t>
      </w:r>
    </w:p>
    <w:p w14:paraId="67EF0C9A" w14:textId="7D10253C" w:rsidR="009E7446" w:rsidRPr="00D47100" w:rsidRDefault="009E7446" w:rsidP="009E7446">
      <w:pPr>
        <w:adjustRightInd w:val="0"/>
        <w:snapToGrid w:val="0"/>
        <w:spacing w:line="240" w:lineRule="auto"/>
        <w:jc w:val="both"/>
        <w:rPr>
          <w:color w:val="000000"/>
        </w:rPr>
      </w:pPr>
      <w:r>
        <w:rPr>
          <w:rFonts w:hint="eastAsia"/>
          <w:color w:val="000000"/>
          <w:lang w:eastAsia="zh-CN"/>
        </w:rPr>
        <w:t>w</w:t>
      </w:r>
      <w:r w:rsidRPr="00A83AEA">
        <w:rPr>
          <w:color w:val="000000"/>
        </w:rPr>
        <w:t>here</w:t>
      </w:r>
      <w:r>
        <w:rPr>
          <w:color w:val="000000"/>
        </w:rPr>
        <w:t xml:space="preserve"> </w:t>
      </w:r>
      <w:r w:rsidR="00031C40" w:rsidRPr="00D47100">
        <w:rPr>
          <w:noProof/>
          <w:color w:val="000000"/>
          <w:position w:val="-10"/>
        </w:rPr>
        <w:object w:dxaOrig="240" w:dyaOrig="360" w14:anchorId="046CADE3">
          <v:shape id="_x0000_i1026" type="#_x0000_t75" alt="" style="width:12.1pt;height:18.45pt;mso-width-percent:0;mso-height-percent:0;mso-width-percent:0;mso-height-percent:0" o:ole="" fillcolor="window">
            <v:imagedata r:id="rId14" o:title=""/>
          </v:shape>
          <o:OLEObject Type="Embed" ProgID="Equation.2" ShapeID="_x0000_i1026" DrawAspect="Content" ObjectID="_1846256364" r:id="rId15"/>
        </w:object>
      </w:r>
      <w:r w:rsidRPr="00A83AEA">
        <w:rPr>
          <w:color w:val="000000"/>
        </w:rPr>
        <w:t xml:space="preserve"> is the measured indoor air temperature</w:t>
      </w:r>
      <w:r>
        <w:rPr>
          <w:color w:val="000000"/>
        </w:rPr>
        <w:t xml:space="preserve">, and </w:t>
      </w:r>
      <w:r w:rsidR="00031C40" w:rsidRPr="00D47100">
        <w:rPr>
          <w:noProof/>
          <w:color w:val="000000"/>
          <w:position w:val="-10"/>
        </w:rPr>
        <w:object w:dxaOrig="499" w:dyaOrig="360" w14:anchorId="3880257F">
          <v:shape id="_x0000_i1025" type="#_x0000_t75" alt="" style="width:24.75pt;height:18.45pt;mso-width-percent:0;mso-height-percent:0;mso-width-percent:0;mso-height-percent:0" o:ole="" fillcolor="window">
            <v:imagedata r:id="rId16" o:title=""/>
          </v:shape>
          <o:OLEObject Type="Embed" ProgID="Equation.2" ShapeID="_x0000_i1025" DrawAspect="Content" ObjectID="_1846256365" r:id="rId17"/>
        </w:object>
      </w:r>
      <w:r w:rsidRPr="00A83AEA">
        <w:rPr>
          <w:color w:val="000000"/>
        </w:rPr>
        <w:t xml:space="preserve">is the reference set-point of indoor air temperature. </w:t>
      </w:r>
      <w:r w:rsidRPr="00D47100">
        <w:rPr>
          <w:color w:val="000000"/>
        </w:rPr>
        <w:t xml:space="preserve">Define all symbols the first time they are used. </w:t>
      </w:r>
    </w:p>
    <w:p w14:paraId="58C34E5B" w14:textId="77777777" w:rsidR="009E7446" w:rsidRPr="00D47100" w:rsidRDefault="009E7446" w:rsidP="009E7446">
      <w:pPr>
        <w:spacing w:line="240" w:lineRule="auto"/>
        <w:jc w:val="both"/>
      </w:pPr>
    </w:p>
    <w:p w14:paraId="57A1CDCD" w14:textId="77777777" w:rsidR="009E7446" w:rsidRPr="00D47100" w:rsidRDefault="009E7446" w:rsidP="009E7446">
      <w:pPr>
        <w:keepNext/>
        <w:spacing w:line="240" w:lineRule="auto"/>
        <w:jc w:val="both"/>
      </w:pPr>
      <w:r w:rsidRPr="00D47100">
        <w:rPr>
          <w:b/>
        </w:rPr>
        <w:t xml:space="preserve">Names and units </w:t>
      </w:r>
      <w:r w:rsidRPr="00D47100">
        <w:t>[</w:t>
      </w:r>
      <w:r w:rsidRPr="00D47100">
        <w:rPr>
          <w:i/>
        </w:rPr>
        <w:t>keep the subheading with the text next</w:t>
      </w:r>
      <w:r w:rsidRPr="00D47100">
        <w:t>]</w:t>
      </w:r>
    </w:p>
    <w:p w14:paraId="75611C05" w14:textId="77777777" w:rsidR="009E7446" w:rsidRPr="00D47100" w:rsidRDefault="009E7446" w:rsidP="009E7446">
      <w:pPr>
        <w:spacing w:line="240" w:lineRule="auto"/>
        <w:jc w:val="both"/>
      </w:pPr>
      <w:r w:rsidRPr="00D47100">
        <w:t>The metric system (SI units) should be used. For clarity of communication, other units may be used to supplement SI units, but must be placed in parentheses. Frequently used technical terms may be abbreviated after the first time they are mentioned: e.g., “semi</w:t>
      </w:r>
      <w:r w:rsidRPr="00D47100">
        <w:rPr>
          <w:lang w:eastAsia="zh-CN"/>
        </w:rPr>
        <w:t>-</w:t>
      </w:r>
      <w:r w:rsidRPr="00D47100">
        <w:t>volatile organic compounds (SVOC) can …”.</w:t>
      </w:r>
    </w:p>
    <w:p w14:paraId="297CD0E5" w14:textId="77777777" w:rsidR="009E7446" w:rsidRDefault="009E7446" w:rsidP="009E7446">
      <w:pPr>
        <w:spacing w:line="240" w:lineRule="auto"/>
        <w:jc w:val="both"/>
      </w:pPr>
    </w:p>
    <w:p w14:paraId="3466BC61" w14:textId="77777777" w:rsidR="009E7446" w:rsidRDefault="009E7446" w:rsidP="009E7446">
      <w:pPr>
        <w:adjustRightInd w:val="0"/>
        <w:snapToGrid w:val="0"/>
        <w:spacing w:line="25" w:lineRule="atLeast"/>
        <w:jc w:val="both"/>
        <w:rPr>
          <w:b/>
        </w:rPr>
      </w:pPr>
      <w:r>
        <w:rPr>
          <w:b/>
        </w:rPr>
        <w:t>COMMERCIALISM</w:t>
      </w:r>
    </w:p>
    <w:p w14:paraId="6455B140" w14:textId="77777777" w:rsidR="009E7446" w:rsidRDefault="009E7446" w:rsidP="00E65DEB">
      <w:pPr>
        <w:adjustRightInd w:val="0"/>
        <w:snapToGrid w:val="0"/>
        <w:spacing w:line="25" w:lineRule="atLeast"/>
        <w:jc w:val="both"/>
      </w:pPr>
      <w:r>
        <w:t>Commercialism will not be acceptable in the presentation materials, whether oral, poster, or printed paper.</w:t>
      </w:r>
    </w:p>
    <w:p w14:paraId="467DC030" w14:textId="77777777" w:rsidR="009E7446" w:rsidRPr="00D47100" w:rsidRDefault="009E7446" w:rsidP="009E7446">
      <w:pPr>
        <w:spacing w:line="240" w:lineRule="auto"/>
        <w:jc w:val="both"/>
      </w:pPr>
    </w:p>
    <w:p w14:paraId="6142C668" w14:textId="77777777" w:rsidR="009E7446" w:rsidRPr="00D47100" w:rsidRDefault="009E7446" w:rsidP="009E7446">
      <w:pPr>
        <w:spacing w:line="240" w:lineRule="auto"/>
        <w:jc w:val="both"/>
        <w:rPr>
          <w:b/>
          <w:sz w:val="32"/>
        </w:rPr>
      </w:pPr>
      <w:r w:rsidRPr="00D47100">
        <w:rPr>
          <w:b/>
        </w:rPr>
        <w:t>DISCUSSION</w:t>
      </w:r>
    </w:p>
    <w:p w14:paraId="59C25CDF" w14:textId="77777777" w:rsidR="009E7446" w:rsidRPr="00D47100" w:rsidRDefault="009E7446" w:rsidP="009E7446">
      <w:pPr>
        <w:spacing w:line="240" w:lineRule="auto"/>
        <w:jc w:val="both"/>
      </w:pPr>
      <w:r w:rsidRPr="00D47100">
        <w:t xml:space="preserve">The most important findings of the paper should be put into perspective with prior knowledge. Possible sources of error that may affect the interpretation of the results should also be discussed. </w:t>
      </w:r>
    </w:p>
    <w:p w14:paraId="1071AFBB" w14:textId="77777777" w:rsidR="009E7446" w:rsidRPr="00D47100" w:rsidRDefault="009E7446" w:rsidP="009E7446">
      <w:pPr>
        <w:spacing w:line="240" w:lineRule="auto"/>
        <w:jc w:val="both"/>
        <w:rPr>
          <w:b/>
        </w:rPr>
      </w:pPr>
    </w:p>
    <w:p w14:paraId="746F4ECE" w14:textId="77777777" w:rsidR="009E7446" w:rsidRPr="00D47100" w:rsidRDefault="009E7446" w:rsidP="009E7446">
      <w:pPr>
        <w:spacing w:line="240" w:lineRule="auto"/>
        <w:jc w:val="both"/>
        <w:rPr>
          <w:b/>
        </w:rPr>
      </w:pPr>
      <w:r w:rsidRPr="00D47100">
        <w:rPr>
          <w:b/>
        </w:rPr>
        <w:t>CONCLUSION AND IMPLICATIONS</w:t>
      </w:r>
    </w:p>
    <w:p w14:paraId="6D2F25AD" w14:textId="77777777" w:rsidR="009E7446" w:rsidRPr="00D47100" w:rsidRDefault="009E7446" w:rsidP="009E7446">
      <w:pPr>
        <w:spacing w:line="240" w:lineRule="auto"/>
        <w:jc w:val="both"/>
      </w:pPr>
      <w:r w:rsidRPr="00D47100">
        <w:t>Do not simply repeat results or discussion, but provide some overall comments on the findings and their applicability in other settings or applications. The discussion of implications should tell the reader what the importance of the work is for others including researchers, building designers, owners and operators, or occupants.</w:t>
      </w:r>
    </w:p>
    <w:p w14:paraId="44C54CD1" w14:textId="77777777" w:rsidR="009E7446" w:rsidRPr="00D47100" w:rsidRDefault="009E7446" w:rsidP="009E7446">
      <w:pPr>
        <w:spacing w:line="240" w:lineRule="auto"/>
        <w:jc w:val="both"/>
      </w:pPr>
    </w:p>
    <w:p w14:paraId="6020C836" w14:textId="77777777" w:rsidR="009E7446" w:rsidRPr="00D47100" w:rsidRDefault="009E7446" w:rsidP="009E7446">
      <w:pPr>
        <w:spacing w:line="240" w:lineRule="auto"/>
        <w:jc w:val="both"/>
        <w:rPr>
          <w:b/>
        </w:rPr>
      </w:pPr>
      <w:r w:rsidRPr="00D47100">
        <w:rPr>
          <w:b/>
        </w:rPr>
        <w:t>ACKNOWLEDGEMENTS</w:t>
      </w:r>
    </w:p>
    <w:p w14:paraId="64ADBB19" w14:textId="77777777" w:rsidR="009E7446" w:rsidRPr="00D47100" w:rsidRDefault="009E7446" w:rsidP="009E7446">
      <w:pPr>
        <w:spacing w:line="240" w:lineRule="auto"/>
        <w:jc w:val="both"/>
      </w:pPr>
      <w:r w:rsidRPr="00D47100">
        <w:t xml:space="preserve">Sources of financial support </w:t>
      </w:r>
      <w:r>
        <w:t>are</w:t>
      </w:r>
      <w:r w:rsidRPr="00D47100">
        <w:t xml:space="preserve"> </w:t>
      </w:r>
      <w:r>
        <w:t>mentioned here, if needed</w:t>
      </w:r>
      <w:r w:rsidRPr="00D47100">
        <w:t xml:space="preserve">. </w:t>
      </w:r>
    </w:p>
    <w:p w14:paraId="77EF951B" w14:textId="77777777" w:rsidR="009E7446" w:rsidRPr="00D47100" w:rsidRDefault="009E7446" w:rsidP="009E7446">
      <w:pPr>
        <w:spacing w:line="240" w:lineRule="auto"/>
        <w:jc w:val="both"/>
      </w:pPr>
    </w:p>
    <w:p w14:paraId="3D3823A5" w14:textId="77777777" w:rsidR="009E7446" w:rsidRPr="00D47100" w:rsidRDefault="009E7446" w:rsidP="009E7446">
      <w:pPr>
        <w:spacing w:line="240" w:lineRule="auto"/>
        <w:jc w:val="both"/>
        <w:rPr>
          <w:b/>
        </w:rPr>
      </w:pPr>
      <w:r w:rsidRPr="00D47100">
        <w:rPr>
          <w:b/>
        </w:rPr>
        <w:t>REFERENCES</w:t>
      </w:r>
    </w:p>
    <w:p w14:paraId="2DBC4DEE"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Cite the source by enclosing the author's name and the date of the paper in parentheses and inserting this in the text within parentheses. (</w:t>
      </w:r>
      <w:r w:rsidRPr="00D47100">
        <w:rPr>
          <w:rFonts w:eastAsia="Times New Roman"/>
          <w:i/>
          <w:iCs/>
          <w:szCs w:val="24"/>
        </w:rPr>
        <w:t>NOTE</w:t>
      </w:r>
      <w:r w:rsidRPr="00D47100">
        <w:rPr>
          <w:rFonts w:eastAsia="Times New Roman"/>
          <w:b/>
          <w:bCs/>
          <w:szCs w:val="24"/>
        </w:rPr>
        <w:t xml:space="preserve">: </w:t>
      </w:r>
      <w:r w:rsidRPr="00D47100">
        <w:rPr>
          <w:rFonts w:eastAsia="Times New Roman"/>
          <w:szCs w:val="24"/>
        </w:rPr>
        <w:t>there is no comma between name and date). Two authors' names may be included; for three or more, use "et al". For example</w:t>
      </w:r>
    </w:p>
    <w:p w14:paraId="2C0666E6" w14:textId="77777777" w:rsidR="009E7446" w:rsidRPr="00D47100" w:rsidRDefault="009E7446" w:rsidP="009E7446">
      <w:pPr>
        <w:autoSpaceDE w:val="0"/>
        <w:autoSpaceDN w:val="0"/>
        <w:adjustRightInd w:val="0"/>
        <w:spacing w:line="240" w:lineRule="auto"/>
        <w:jc w:val="both"/>
        <w:rPr>
          <w:rFonts w:eastAsia="Times New Roman"/>
          <w:szCs w:val="24"/>
        </w:rPr>
      </w:pPr>
    </w:p>
    <w:p w14:paraId="5D9A772F" w14:textId="77777777" w:rsidR="00BC652E"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 a feeling of thermal comfort is related to air speed (</w:t>
      </w:r>
      <w:r w:rsidRPr="00D47100">
        <w:t>Kimura and Tanabe 1993</w:t>
      </w:r>
      <w:r w:rsidRPr="00D47100">
        <w:rPr>
          <w:rFonts w:eastAsia="Times New Roman"/>
          <w:szCs w:val="24"/>
        </w:rPr>
        <w:t>, Hanzawa et al. 198</w:t>
      </w:r>
      <w:r w:rsidR="00BC652E">
        <w:rPr>
          <w:rFonts w:eastAsia="Times New Roman"/>
          <w:szCs w:val="24"/>
        </w:rPr>
        <w:t>7</w:t>
      </w:r>
      <w:r w:rsidRPr="00D47100">
        <w:rPr>
          <w:rFonts w:eastAsia="Times New Roman"/>
          <w:szCs w:val="24"/>
        </w:rPr>
        <w:t xml:space="preserve">). ... of such effect were clearly defined (Fanger 1970); however, ... </w:t>
      </w:r>
    </w:p>
    <w:p w14:paraId="35AF0DD4" w14:textId="77777777" w:rsidR="00BC652E" w:rsidRDefault="00BC652E" w:rsidP="009E7446">
      <w:pPr>
        <w:autoSpaceDE w:val="0"/>
        <w:autoSpaceDN w:val="0"/>
        <w:adjustRightInd w:val="0"/>
        <w:spacing w:line="240" w:lineRule="auto"/>
        <w:jc w:val="both"/>
        <w:rPr>
          <w:rFonts w:eastAsia="Times New Roman"/>
          <w:szCs w:val="24"/>
        </w:rPr>
      </w:pPr>
    </w:p>
    <w:p w14:paraId="17B24E7E" w14:textId="77777777" w:rsidR="00BC652E" w:rsidRPr="00D47100" w:rsidRDefault="00BC652E" w:rsidP="00BC652E">
      <w:pPr>
        <w:autoSpaceDE w:val="0"/>
        <w:autoSpaceDN w:val="0"/>
        <w:adjustRightInd w:val="0"/>
        <w:spacing w:line="240" w:lineRule="auto"/>
        <w:jc w:val="both"/>
        <w:rPr>
          <w:rFonts w:eastAsia="Times New Roman"/>
          <w:szCs w:val="24"/>
        </w:rPr>
      </w:pPr>
      <w:r w:rsidRPr="00CD2C17">
        <w:rPr>
          <w:rFonts w:eastAsia="Times New Roman"/>
          <w:szCs w:val="24"/>
        </w:rPr>
        <w:lastRenderedPageBreak/>
        <w:t xml:space="preserve">Detailed investigations on </w:t>
      </w:r>
      <w:r>
        <w:rPr>
          <w:rFonts w:eastAsia="Times New Roman"/>
          <w:szCs w:val="24"/>
        </w:rPr>
        <w:t>…</w:t>
      </w:r>
      <w:r w:rsidRPr="00CD2C17">
        <w:rPr>
          <w:rFonts w:eastAsia="Times New Roman"/>
          <w:szCs w:val="24"/>
        </w:rPr>
        <w:t xml:space="preserve"> have also been reported in previous thesis and technical report studies (Chen 1988, Chen and Wang 2004).</w:t>
      </w:r>
      <w:r w:rsidRPr="00D47100">
        <w:rPr>
          <w:rFonts w:eastAsia="Times New Roman"/>
          <w:szCs w:val="24"/>
        </w:rPr>
        <w:t xml:space="preserve"> </w:t>
      </w:r>
    </w:p>
    <w:p w14:paraId="62A41A05" w14:textId="4BC56540"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 xml:space="preserve"> </w:t>
      </w:r>
    </w:p>
    <w:p w14:paraId="4C87297A"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If the author's name has just been mentioned, only the date need be inserted within parentheses. For example</w:t>
      </w:r>
    </w:p>
    <w:p w14:paraId="784F0A3A" w14:textId="77777777" w:rsidR="009E7446" w:rsidRPr="00D47100" w:rsidRDefault="009E7446" w:rsidP="009E7446">
      <w:pPr>
        <w:autoSpaceDE w:val="0"/>
        <w:autoSpaceDN w:val="0"/>
        <w:adjustRightInd w:val="0"/>
        <w:spacing w:line="240" w:lineRule="auto"/>
        <w:jc w:val="both"/>
        <w:rPr>
          <w:rFonts w:eastAsia="Times New Roman"/>
          <w:szCs w:val="24"/>
        </w:rPr>
      </w:pPr>
    </w:p>
    <w:p w14:paraId="0B485C44"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 xml:space="preserve">.... were clearly defined by Fanger (1970); however, ... </w:t>
      </w:r>
    </w:p>
    <w:p w14:paraId="720866A8" w14:textId="77777777" w:rsidR="009E7446" w:rsidRPr="00D47100" w:rsidRDefault="009E7446" w:rsidP="009E7446">
      <w:pPr>
        <w:autoSpaceDE w:val="0"/>
        <w:autoSpaceDN w:val="0"/>
        <w:adjustRightInd w:val="0"/>
        <w:spacing w:line="240" w:lineRule="auto"/>
        <w:jc w:val="both"/>
        <w:rPr>
          <w:rFonts w:eastAsia="Times New Roman"/>
          <w:szCs w:val="24"/>
        </w:rPr>
      </w:pPr>
    </w:p>
    <w:p w14:paraId="47571F96"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If the "author" is an organization, use initials. For example</w:t>
      </w:r>
    </w:p>
    <w:p w14:paraId="74638E30" w14:textId="77777777" w:rsidR="009E7446" w:rsidRPr="00D47100" w:rsidRDefault="009E7446" w:rsidP="009E7446">
      <w:pPr>
        <w:autoSpaceDE w:val="0"/>
        <w:autoSpaceDN w:val="0"/>
        <w:adjustRightInd w:val="0"/>
        <w:spacing w:line="240" w:lineRule="auto"/>
        <w:jc w:val="both"/>
        <w:rPr>
          <w:rFonts w:eastAsia="Times New Roman"/>
          <w:szCs w:val="24"/>
        </w:rPr>
      </w:pPr>
    </w:p>
    <w:p w14:paraId="2A52B955"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ASHRAE (1992) has used the work from other people (Fanger 1970, Hanzawa et al. 1982) in its standard….</w:t>
      </w:r>
    </w:p>
    <w:p w14:paraId="429CA8F4" w14:textId="77777777" w:rsidR="009E7446" w:rsidRPr="00D47100" w:rsidRDefault="009E7446" w:rsidP="009E7446">
      <w:pPr>
        <w:autoSpaceDE w:val="0"/>
        <w:autoSpaceDN w:val="0"/>
        <w:adjustRightInd w:val="0"/>
        <w:spacing w:line="240" w:lineRule="auto"/>
        <w:jc w:val="both"/>
        <w:rPr>
          <w:rFonts w:eastAsia="Times New Roman"/>
          <w:szCs w:val="24"/>
        </w:rPr>
      </w:pPr>
    </w:p>
    <w:p w14:paraId="0F0A5F87"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If web links are used and no author’s name and date are available, use (Anon</w:t>
      </w:r>
      <w:r>
        <w:rPr>
          <w:rFonts w:eastAsia="Times New Roman"/>
          <w:szCs w:val="24"/>
        </w:rPr>
        <w:t>. A</w:t>
      </w:r>
      <w:r w:rsidRPr="00D47100">
        <w:rPr>
          <w:rFonts w:eastAsia="Times New Roman"/>
          <w:szCs w:val="24"/>
        </w:rPr>
        <w:t>, Anon</w:t>
      </w:r>
      <w:r>
        <w:rPr>
          <w:rFonts w:eastAsia="Times New Roman"/>
          <w:szCs w:val="24"/>
        </w:rPr>
        <w:t>.</w:t>
      </w:r>
      <w:r w:rsidRPr="00D47100">
        <w:rPr>
          <w:rFonts w:eastAsia="Times New Roman"/>
          <w:szCs w:val="24"/>
        </w:rPr>
        <w:t xml:space="preserve"> B) and place those web</w:t>
      </w:r>
      <w:r w:rsidRPr="00D47100">
        <w:rPr>
          <w:szCs w:val="24"/>
          <w:lang w:eastAsia="zh-CN"/>
        </w:rPr>
        <w:t xml:space="preserve"> </w:t>
      </w:r>
      <w:r w:rsidRPr="00D47100">
        <w:rPr>
          <w:rFonts w:eastAsia="Times New Roman"/>
          <w:szCs w:val="24"/>
        </w:rPr>
        <w:t>links on the top of the references. For example</w:t>
      </w:r>
    </w:p>
    <w:p w14:paraId="1BFF6B14" w14:textId="77777777" w:rsidR="009E7446" w:rsidRPr="00D47100" w:rsidRDefault="009E7446" w:rsidP="009E7446">
      <w:pPr>
        <w:autoSpaceDE w:val="0"/>
        <w:autoSpaceDN w:val="0"/>
        <w:adjustRightInd w:val="0"/>
        <w:spacing w:line="240" w:lineRule="auto"/>
        <w:jc w:val="both"/>
        <w:rPr>
          <w:rFonts w:eastAsia="Times New Roman"/>
          <w:szCs w:val="24"/>
        </w:rPr>
      </w:pPr>
    </w:p>
    <w:p w14:paraId="30BB981D" w14:textId="461DE5E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 xml:space="preserve">If you want to know more about </w:t>
      </w:r>
      <w:r w:rsidRPr="00D47100">
        <w:rPr>
          <w:rStyle w:val="emailstyle15"/>
          <w:i/>
          <w:szCs w:val="24"/>
          <w:lang w:eastAsia="zh-CN"/>
        </w:rPr>
        <w:t>Asim20</w:t>
      </w:r>
      <w:r>
        <w:rPr>
          <w:rStyle w:val="emailstyle15"/>
          <w:i/>
          <w:szCs w:val="24"/>
          <w:lang w:eastAsia="zh-CN"/>
        </w:rPr>
        <w:t>26</w:t>
      </w:r>
      <w:r w:rsidRPr="00D47100">
        <w:rPr>
          <w:rFonts w:eastAsia="Times New Roman"/>
          <w:szCs w:val="24"/>
        </w:rPr>
        <w:t xml:space="preserve"> conference, please look at their web site (Anon.</w:t>
      </w:r>
      <w:r>
        <w:rPr>
          <w:rFonts w:eastAsia="Times New Roman"/>
          <w:szCs w:val="24"/>
        </w:rPr>
        <w:t xml:space="preserve"> A</w:t>
      </w:r>
      <w:r w:rsidRPr="00D47100">
        <w:rPr>
          <w:rFonts w:eastAsia="Times New Roman"/>
          <w:szCs w:val="24"/>
        </w:rPr>
        <w:t xml:space="preserve">) The conference is </w:t>
      </w:r>
      <w:r>
        <w:rPr>
          <w:rFonts w:eastAsia="Times New Roman"/>
          <w:szCs w:val="24"/>
        </w:rPr>
        <w:t>organized</w:t>
      </w:r>
      <w:r w:rsidRPr="00D47100">
        <w:rPr>
          <w:rFonts w:eastAsia="Times New Roman"/>
          <w:szCs w:val="24"/>
        </w:rPr>
        <w:t xml:space="preserve"> by </w:t>
      </w:r>
      <w:r>
        <w:rPr>
          <w:rFonts w:eastAsia="Times New Roman"/>
          <w:szCs w:val="24"/>
        </w:rPr>
        <w:t>The National University of Singapore</w:t>
      </w:r>
      <w:r w:rsidRPr="00D47100">
        <w:rPr>
          <w:rFonts w:eastAsia="Times New Roman"/>
          <w:szCs w:val="24"/>
        </w:rPr>
        <w:t xml:space="preserve"> (Anon. A)</w:t>
      </w:r>
      <w:r>
        <w:rPr>
          <w:rFonts w:eastAsia="Times New Roman"/>
          <w:szCs w:val="24"/>
        </w:rPr>
        <w:t>.</w:t>
      </w:r>
    </w:p>
    <w:p w14:paraId="27C74CB4" w14:textId="77777777" w:rsidR="009E7446" w:rsidRPr="00D47100" w:rsidRDefault="009E7446" w:rsidP="009E7446">
      <w:pPr>
        <w:spacing w:line="240" w:lineRule="auto"/>
        <w:jc w:val="both"/>
        <w:rPr>
          <w:szCs w:val="24"/>
        </w:rPr>
      </w:pPr>
    </w:p>
    <w:p w14:paraId="23D669C3" w14:textId="77777777" w:rsidR="009E7446" w:rsidRPr="00D47100" w:rsidRDefault="009E7446" w:rsidP="009E7446">
      <w:pPr>
        <w:spacing w:line="240" w:lineRule="auto"/>
        <w:jc w:val="both"/>
      </w:pPr>
      <w:r w:rsidRPr="00D47100">
        <w:t>Do not use blank lines between references. Instead, use a hanging indent of 0.6 cm (0.25 inches), as in the examples below.</w:t>
      </w:r>
    </w:p>
    <w:p w14:paraId="73A4258B" w14:textId="77777777" w:rsidR="009E7446" w:rsidRPr="00D47100" w:rsidRDefault="009E7446" w:rsidP="009E7446">
      <w:pPr>
        <w:spacing w:line="240" w:lineRule="auto"/>
        <w:jc w:val="both"/>
      </w:pPr>
    </w:p>
    <w:p w14:paraId="7B413F2D" w14:textId="05A60B99" w:rsidR="009E7446" w:rsidRPr="00D47100" w:rsidRDefault="009E7446" w:rsidP="009E7446">
      <w:pPr>
        <w:spacing w:line="240" w:lineRule="auto"/>
        <w:ind w:left="360" w:hanging="360"/>
        <w:jc w:val="both"/>
      </w:pPr>
      <w:r w:rsidRPr="00D47100">
        <w:t xml:space="preserve">Anonymity </w:t>
      </w:r>
      <w:r>
        <w:t xml:space="preserve">A </w:t>
      </w:r>
      <w:hyperlink r:id="rId18" w:history="1">
        <w:r w:rsidRPr="00A57A4F">
          <w:rPr>
            <w:rStyle w:val="Hyperlink"/>
          </w:rPr>
          <w:t>https://asim2026.sg</w:t>
        </w:r>
      </w:hyperlink>
      <w:r w:rsidRPr="00D47100">
        <w:t xml:space="preserve">, last accessed on </w:t>
      </w:r>
      <w:r w:rsidRPr="00D47100">
        <w:rPr>
          <w:lang w:eastAsia="zh-CN"/>
        </w:rPr>
        <w:t>27</w:t>
      </w:r>
      <w:r w:rsidRPr="00D47100">
        <w:t xml:space="preserve"> </w:t>
      </w:r>
      <w:r>
        <w:t>January</w:t>
      </w:r>
      <w:r w:rsidRPr="00D47100">
        <w:t xml:space="preserve"> 20</w:t>
      </w:r>
      <w:r>
        <w:t>26</w:t>
      </w:r>
      <w:r w:rsidRPr="00D47100">
        <w:t>.</w:t>
      </w:r>
    </w:p>
    <w:p w14:paraId="1121A0F4" w14:textId="260BCC52" w:rsidR="009E7446" w:rsidRPr="00D47100" w:rsidRDefault="009E7446" w:rsidP="009E7446">
      <w:pPr>
        <w:spacing w:line="240" w:lineRule="auto"/>
        <w:jc w:val="both"/>
      </w:pPr>
      <w:r w:rsidRPr="00D47100">
        <w:t xml:space="preserve">Anonymity </w:t>
      </w:r>
      <w:r>
        <w:t>B</w:t>
      </w:r>
      <w:r w:rsidRPr="00D47100">
        <w:t xml:space="preserve"> </w:t>
      </w:r>
      <w:hyperlink r:id="rId19" w:history="1">
        <w:r w:rsidRPr="00A57A4F">
          <w:rPr>
            <w:rStyle w:val="Hyperlink"/>
          </w:rPr>
          <w:t>https://www.nus.edu.sg</w:t>
        </w:r>
      </w:hyperlink>
      <w:r w:rsidRPr="00D47100">
        <w:t xml:space="preserve">, last accessed on </w:t>
      </w:r>
      <w:r w:rsidRPr="00D47100">
        <w:rPr>
          <w:lang w:eastAsia="zh-CN"/>
        </w:rPr>
        <w:t>27</w:t>
      </w:r>
      <w:r w:rsidRPr="00D47100">
        <w:t xml:space="preserve"> </w:t>
      </w:r>
      <w:r>
        <w:t>January</w:t>
      </w:r>
      <w:r w:rsidRPr="00D47100">
        <w:t xml:space="preserve"> 20</w:t>
      </w:r>
      <w:r>
        <w:t>26</w:t>
      </w:r>
      <w:r w:rsidRPr="00D47100">
        <w:t>.</w:t>
      </w:r>
    </w:p>
    <w:p w14:paraId="52287101" w14:textId="77777777" w:rsidR="009E7446" w:rsidRPr="00D47100" w:rsidRDefault="009E7446" w:rsidP="009E7446">
      <w:pPr>
        <w:spacing w:line="240" w:lineRule="auto"/>
        <w:ind w:left="360" w:hanging="360"/>
        <w:jc w:val="both"/>
      </w:pPr>
      <w:r w:rsidRPr="00D47100">
        <w:t xml:space="preserve">ASHRAE. 1992. </w:t>
      </w:r>
      <w:r w:rsidRPr="00D47100">
        <w:rPr>
          <w:i/>
        </w:rPr>
        <w:t>ANSI/ASHRAE Standard 55-1992,</w:t>
      </w:r>
      <w:r w:rsidRPr="00D47100">
        <w:t xml:space="preserve"> Thermal Environmental Conditions for Human Occupancy, Atlanta: American Society of Heating, Refrigerating, and Air-Conditioning Engineers, Inc.</w:t>
      </w:r>
    </w:p>
    <w:p w14:paraId="74840E53" w14:textId="77777777" w:rsidR="009E7446" w:rsidRPr="00D47100" w:rsidRDefault="009E7446" w:rsidP="009E7446">
      <w:pPr>
        <w:spacing w:line="240" w:lineRule="auto"/>
        <w:ind w:left="360" w:hanging="360"/>
        <w:jc w:val="both"/>
        <w:rPr>
          <w:szCs w:val="24"/>
        </w:rPr>
      </w:pPr>
      <w:r w:rsidRPr="00D47100">
        <w:rPr>
          <w:szCs w:val="24"/>
        </w:rPr>
        <w:t xml:space="preserve">Chen Q. 1988. Indoor airflow, air quality and energy consumption of buildings, </w:t>
      </w:r>
      <w:r w:rsidRPr="00D47100">
        <w:rPr>
          <w:i/>
          <w:szCs w:val="24"/>
        </w:rPr>
        <w:t>Ph.D. Thesis</w:t>
      </w:r>
      <w:r w:rsidRPr="00D47100">
        <w:rPr>
          <w:szCs w:val="24"/>
        </w:rPr>
        <w:t>, Delft University of Technology (The Netherlands).</w:t>
      </w:r>
    </w:p>
    <w:p w14:paraId="092673A0" w14:textId="77777777" w:rsidR="009E7446" w:rsidRPr="00D47100" w:rsidRDefault="009E7446" w:rsidP="009E7446">
      <w:pPr>
        <w:spacing w:line="240" w:lineRule="auto"/>
        <w:ind w:left="360" w:hanging="360"/>
        <w:jc w:val="both"/>
        <w:rPr>
          <w:szCs w:val="24"/>
        </w:rPr>
      </w:pPr>
      <w:r w:rsidRPr="00D47100">
        <w:rPr>
          <w:szCs w:val="24"/>
        </w:rPr>
        <w:t>Chen Q. and Wang L. 2004. Coupling of multi</w:t>
      </w:r>
      <w:r w:rsidRPr="00D47100">
        <w:rPr>
          <w:szCs w:val="24"/>
          <w:lang w:eastAsia="zh-CN"/>
        </w:rPr>
        <w:t>-</w:t>
      </w:r>
      <w:r w:rsidRPr="00D47100">
        <w:rPr>
          <w:szCs w:val="24"/>
        </w:rPr>
        <w:t>zone program CONTAM with simplified CFD program CFD0-C, Final Report for NIST RFQ-03-Q-9537, School of Mechanical Engineering, Purdue University (USA).</w:t>
      </w:r>
    </w:p>
    <w:p w14:paraId="232E8324" w14:textId="77777777" w:rsidR="009E7446" w:rsidRPr="00D47100" w:rsidRDefault="009E7446" w:rsidP="009E7446">
      <w:pPr>
        <w:spacing w:line="240" w:lineRule="auto"/>
        <w:ind w:left="360" w:hanging="360"/>
        <w:jc w:val="both"/>
      </w:pPr>
      <w:r w:rsidRPr="00D47100">
        <w:t xml:space="preserve">Fanger PO. 1970. </w:t>
      </w:r>
      <w:r w:rsidRPr="00D47100">
        <w:rPr>
          <w:i/>
        </w:rPr>
        <w:t>Thermal Comfort</w:t>
      </w:r>
      <w:r w:rsidRPr="00D47100">
        <w:t>. Copenhagen: Danish Technical Press.</w:t>
      </w:r>
    </w:p>
    <w:p w14:paraId="4A69B087" w14:textId="77777777" w:rsidR="009E7446" w:rsidRPr="00D47100" w:rsidRDefault="009E7446" w:rsidP="009E7446">
      <w:pPr>
        <w:spacing w:line="240" w:lineRule="auto"/>
        <w:ind w:left="360" w:hanging="360"/>
        <w:jc w:val="both"/>
      </w:pPr>
      <w:r w:rsidRPr="00D47100">
        <w:t xml:space="preserve">Hanzawa H, Melikov AK, and Fanger PO. 1987. Air flow characteristics in the occupied zone of ventilated spaces, </w:t>
      </w:r>
      <w:r w:rsidRPr="00D47100">
        <w:rPr>
          <w:i/>
        </w:rPr>
        <w:t>ASHRAE Transactions.</w:t>
      </w:r>
      <w:r w:rsidRPr="00D47100">
        <w:t xml:space="preserve"> 93 : 10-20.</w:t>
      </w:r>
    </w:p>
    <w:p w14:paraId="53A60A93" w14:textId="77777777" w:rsidR="009E7446" w:rsidRPr="00D47100" w:rsidRDefault="009E7446" w:rsidP="009E7446">
      <w:pPr>
        <w:spacing w:line="240" w:lineRule="auto"/>
        <w:ind w:left="360" w:hanging="360"/>
        <w:jc w:val="both"/>
      </w:pPr>
      <w:r w:rsidRPr="00D47100">
        <w:t xml:space="preserve">Kimura K. and Tanabe S. 1993. Recommended air velocity against combinations of temperature and humidity for sedentary occupants in summer clothing, </w:t>
      </w:r>
      <w:r w:rsidRPr="00D47100">
        <w:rPr>
          <w:i/>
        </w:rPr>
        <w:t>Proceedings of the 6</w:t>
      </w:r>
      <w:r w:rsidRPr="00D47100">
        <w:rPr>
          <w:i/>
          <w:vertAlign w:val="superscript"/>
        </w:rPr>
        <w:t>th</w:t>
      </w:r>
      <w:r w:rsidRPr="00D47100">
        <w:rPr>
          <w:i/>
        </w:rPr>
        <w:t xml:space="preserve"> International Conference on Indoor Air Quality and Climate – Indoor Air ’93, </w:t>
      </w:r>
      <w:r w:rsidRPr="00D47100">
        <w:t xml:space="preserve">Helsinki: Indoor Air ’93, Vol 6, pp 61-66. </w:t>
      </w:r>
    </w:p>
    <w:p w14:paraId="23F099F2" w14:textId="77777777" w:rsidR="009E7446" w:rsidRPr="00D47100" w:rsidRDefault="009E7446" w:rsidP="009E7446">
      <w:pPr>
        <w:spacing w:line="240" w:lineRule="auto"/>
        <w:jc w:val="both"/>
        <w:rPr>
          <w:lang w:eastAsia="zh-CN"/>
        </w:rPr>
      </w:pPr>
    </w:p>
    <w:p w14:paraId="7A19C698" w14:textId="77777777" w:rsidR="002B0C44" w:rsidRPr="009E7446" w:rsidRDefault="002B0C44" w:rsidP="009E7446"/>
    <w:sectPr w:rsidR="002B0C44" w:rsidRPr="009E7446" w:rsidSect="002D7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EAA3758" w14:textId="77777777" w:rsidR="00031C40" w:rsidRDefault="00031C40" w:rsidP="009A6F56">
      <w:pPr>
        <w:spacing w:line="240" w:lineRule="auto"/>
      </w:pPr>
      <w:r>
        <w:separator/>
      </w:r>
    </w:p>
  </w:endnote>
  <w:endnote w:type="continuationSeparator" w:id="0">
    <w:p w14:paraId="24409886" w14:textId="77777777" w:rsidR="00031C40" w:rsidRDefault="00031C40" w:rsidP="009A6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7DB501" w14:textId="77777777" w:rsidR="00031C40" w:rsidRDefault="00031C40" w:rsidP="009A6F56">
      <w:pPr>
        <w:spacing w:line="240" w:lineRule="auto"/>
      </w:pPr>
      <w:r>
        <w:separator/>
      </w:r>
    </w:p>
  </w:footnote>
  <w:footnote w:type="continuationSeparator" w:id="0">
    <w:p w14:paraId="3154C945" w14:textId="77777777" w:rsidR="00031C40" w:rsidRDefault="00031C40" w:rsidP="009A6F56">
      <w:pPr>
        <w:spacing w:line="240" w:lineRule="auto"/>
      </w:pPr>
      <w:r>
        <w:continuationSeparator/>
      </w:r>
    </w:p>
  </w:footnote>
  <w:footnote w:id="1">
    <w:p w14:paraId="5D188E33" w14:textId="77777777" w:rsidR="009E7446" w:rsidRDefault="009E7446" w:rsidP="009E7446">
      <w:pPr>
        <w:pStyle w:val="FootnoteText"/>
      </w:pPr>
      <w:r>
        <w:rPr>
          <w:rStyle w:val="FootnoteReference"/>
        </w:rPr>
        <w:t>*</w:t>
      </w:r>
      <w:r>
        <w:t xml:space="preserve"> Corresponding author email: </w:t>
      </w:r>
      <w:r>
        <w:rPr>
          <w:lang w:eastAsia="zh-CN"/>
        </w:rPr>
        <w:t>asim2026</w:t>
      </w:r>
      <w:r>
        <w:t>@nus.edu.sg [</w:t>
      </w:r>
      <w:r>
        <w:rPr>
          <w:i/>
        </w:rPr>
        <w:t>give email address of the corresponding author in footnote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5C4028"/>
    <w:multiLevelType w:val="hybridMultilevel"/>
    <w:tmpl w:val="1BAA9F10"/>
    <w:lvl w:ilvl="0" w:tplc="04090001">
      <w:start w:val="1"/>
      <w:numFmt w:val="bullet"/>
      <w:lvlText w:val=""/>
      <w:lvlJc w:val="left"/>
      <w:pPr>
        <w:ind w:left="508" w:hanging="420"/>
      </w:pPr>
      <w:rPr>
        <w:rFonts w:ascii="Wingdings" w:hAnsi="Wingdings" w:hint="default"/>
      </w:rPr>
    </w:lvl>
    <w:lvl w:ilvl="1" w:tplc="04090003" w:tentative="1">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num w:numId="1" w16cid:durableId="208575911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6F56"/>
    <w:rsid w:val="000000BC"/>
    <w:rsid w:val="0001194D"/>
    <w:rsid w:val="0002525A"/>
    <w:rsid w:val="00031C40"/>
    <w:rsid w:val="00040BD9"/>
    <w:rsid w:val="000555AA"/>
    <w:rsid w:val="00063DE3"/>
    <w:rsid w:val="000743DC"/>
    <w:rsid w:val="00074853"/>
    <w:rsid w:val="0008474D"/>
    <w:rsid w:val="00085175"/>
    <w:rsid w:val="00085D27"/>
    <w:rsid w:val="000A41BE"/>
    <w:rsid w:val="000E29C9"/>
    <w:rsid w:val="000E6521"/>
    <w:rsid w:val="000E7513"/>
    <w:rsid w:val="000F590C"/>
    <w:rsid w:val="0010130F"/>
    <w:rsid w:val="00105F9A"/>
    <w:rsid w:val="00115C52"/>
    <w:rsid w:val="00141D28"/>
    <w:rsid w:val="00143051"/>
    <w:rsid w:val="00192B54"/>
    <w:rsid w:val="001A167B"/>
    <w:rsid w:val="001A5BB8"/>
    <w:rsid w:val="001B214F"/>
    <w:rsid w:val="001C193D"/>
    <w:rsid w:val="0020605B"/>
    <w:rsid w:val="00214889"/>
    <w:rsid w:val="0024193E"/>
    <w:rsid w:val="00246342"/>
    <w:rsid w:val="00267E7B"/>
    <w:rsid w:val="0027260E"/>
    <w:rsid w:val="00280754"/>
    <w:rsid w:val="002A268B"/>
    <w:rsid w:val="002A2FA1"/>
    <w:rsid w:val="002B0C44"/>
    <w:rsid w:val="002C5885"/>
    <w:rsid w:val="002D7096"/>
    <w:rsid w:val="002E69DB"/>
    <w:rsid w:val="003013B1"/>
    <w:rsid w:val="00317907"/>
    <w:rsid w:val="00320F01"/>
    <w:rsid w:val="00323E78"/>
    <w:rsid w:val="00324E44"/>
    <w:rsid w:val="00347110"/>
    <w:rsid w:val="00370F5F"/>
    <w:rsid w:val="00377FAB"/>
    <w:rsid w:val="00394834"/>
    <w:rsid w:val="003A14C0"/>
    <w:rsid w:val="003A1756"/>
    <w:rsid w:val="003A5207"/>
    <w:rsid w:val="003A7577"/>
    <w:rsid w:val="003C5DDD"/>
    <w:rsid w:val="003D08FD"/>
    <w:rsid w:val="003D46AA"/>
    <w:rsid w:val="003F1EC6"/>
    <w:rsid w:val="00415BAF"/>
    <w:rsid w:val="00445069"/>
    <w:rsid w:val="004642F0"/>
    <w:rsid w:val="004813DF"/>
    <w:rsid w:val="004A41F8"/>
    <w:rsid w:val="004C7233"/>
    <w:rsid w:val="004E762E"/>
    <w:rsid w:val="004F6DCA"/>
    <w:rsid w:val="00516AFB"/>
    <w:rsid w:val="0051720A"/>
    <w:rsid w:val="00527207"/>
    <w:rsid w:val="00531712"/>
    <w:rsid w:val="00532782"/>
    <w:rsid w:val="005431A9"/>
    <w:rsid w:val="00567A3E"/>
    <w:rsid w:val="00584183"/>
    <w:rsid w:val="005845CE"/>
    <w:rsid w:val="005909E1"/>
    <w:rsid w:val="00591F57"/>
    <w:rsid w:val="005A09B8"/>
    <w:rsid w:val="005F6AC5"/>
    <w:rsid w:val="00607C48"/>
    <w:rsid w:val="00612CBD"/>
    <w:rsid w:val="00614FEB"/>
    <w:rsid w:val="00655671"/>
    <w:rsid w:val="00665E87"/>
    <w:rsid w:val="00670E04"/>
    <w:rsid w:val="00671CC3"/>
    <w:rsid w:val="006737CE"/>
    <w:rsid w:val="00674BD1"/>
    <w:rsid w:val="00680A4A"/>
    <w:rsid w:val="006A1267"/>
    <w:rsid w:val="006B7AAB"/>
    <w:rsid w:val="006C0F44"/>
    <w:rsid w:val="006C242B"/>
    <w:rsid w:val="006C2F75"/>
    <w:rsid w:val="006E184E"/>
    <w:rsid w:val="006E5B6D"/>
    <w:rsid w:val="007449AD"/>
    <w:rsid w:val="0075618A"/>
    <w:rsid w:val="00774152"/>
    <w:rsid w:val="007B6808"/>
    <w:rsid w:val="007C1254"/>
    <w:rsid w:val="007C2AAA"/>
    <w:rsid w:val="007F6EE2"/>
    <w:rsid w:val="0080183B"/>
    <w:rsid w:val="008037D4"/>
    <w:rsid w:val="00821B9C"/>
    <w:rsid w:val="00826C22"/>
    <w:rsid w:val="00832889"/>
    <w:rsid w:val="00833A3E"/>
    <w:rsid w:val="00835D19"/>
    <w:rsid w:val="00891951"/>
    <w:rsid w:val="008C2402"/>
    <w:rsid w:val="008D293F"/>
    <w:rsid w:val="008E231F"/>
    <w:rsid w:val="008E41E7"/>
    <w:rsid w:val="008F0BB5"/>
    <w:rsid w:val="00923805"/>
    <w:rsid w:val="00942937"/>
    <w:rsid w:val="00953814"/>
    <w:rsid w:val="00962616"/>
    <w:rsid w:val="0097285B"/>
    <w:rsid w:val="009A3C08"/>
    <w:rsid w:val="009A6F56"/>
    <w:rsid w:val="009C7607"/>
    <w:rsid w:val="009E7446"/>
    <w:rsid w:val="009F4FF5"/>
    <w:rsid w:val="00A37206"/>
    <w:rsid w:val="00A83AEA"/>
    <w:rsid w:val="00AE5A4B"/>
    <w:rsid w:val="00AE7950"/>
    <w:rsid w:val="00AF01EC"/>
    <w:rsid w:val="00AF35B0"/>
    <w:rsid w:val="00AF40F3"/>
    <w:rsid w:val="00AF4EB0"/>
    <w:rsid w:val="00B474DA"/>
    <w:rsid w:val="00B81AF9"/>
    <w:rsid w:val="00B856BD"/>
    <w:rsid w:val="00B85A43"/>
    <w:rsid w:val="00B923D1"/>
    <w:rsid w:val="00BA08AA"/>
    <w:rsid w:val="00BB2EB0"/>
    <w:rsid w:val="00BB58C5"/>
    <w:rsid w:val="00BB60F1"/>
    <w:rsid w:val="00BB6158"/>
    <w:rsid w:val="00BC652E"/>
    <w:rsid w:val="00BD2185"/>
    <w:rsid w:val="00BD44F4"/>
    <w:rsid w:val="00BF531B"/>
    <w:rsid w:val="00C059C2"/>
    <w:rsid w:val="00C24825"/>
    <w:rsid w:val="00C26EB9"/>
    <w:rsid w:val="00C41920"/>
    <w:rsid w:val="00C41A27"/>
    <w:rsid w:val="00C75506"/>
    <w:rsid w:val="00C80AD8"/>
    <w:rsid w:val="00C9383D"/>
    <w:rsid w:val="00C962FF"/>
    <w:rsid w:val="00CA3C95"/>
    <w:rsid w:val="00CC541C"/>
    <w:rsid w:val="00CD4448"/>
    <w:rsid w:val="00D0129F"/>
    <w:rsid w:val="00D1263B"/>
    <w:rsid w:val="00D40B55"/>
    <w:rsid w:val="00D432C2"/>
    <w:rsid w:val="00D44DE2"/>
    <w:rsid w:val="00D47100"/>
    <w:rsid w:val="00D72169"/>
    <w:rsid w:val="00D731C5"/>
    <w:rsid w:val="00D868FA"/>
    <w:rsid w:val="00D96CC8"/>
    <w:rsid w:val="00DA38D8"/>
    <w:rsid w:val="00DB12F2"/>
    <w:rsid w:val="00DB6EED"/>
    <w:rsid w:val="00DD598A"/>
    <w:rsid w:val="00DE5F9E"/>
    <w:rsid w:val="00E14BB9"/>
    <w:rsid w:val="00E20277"/>
    <w:rsid w:val="00E40544"/>
    <w:rsid w:val="00E41680"/>
    <w:rsid w:val="00E43ACE"/>
    <w:rsid w:val="00E50621"/>
    <w:rsid w:val="00E56C73"/>
    <w:rsid w:val="00E65DEB"/>
    <w:rsid w:val="00E75ED9"/>
    <w:rsid w:val="00E8150B"/>
    <w:rsid w:val="00EC19FA"/>
    <w:rsid w:val="00EF44A0"/>
    <w:rsid w:val="00EF6DE3"/>
    <w:rsid w:val="00F37DDB"/>
    <w:rsid w:val="00F4440F"/>
    <w:rsid w:val="00F52BD1"/>
    <w:rsid w:val="00F576F1"/>
    <w:rsid w:val="00F864FB"/>
    <w:rsid w:val="00F92314"/>
    <w:rsid w:val="00FB2381"/>
    <w:rsid w:val="00FB7D72"/>
    <w:rsid w:val="00FC7DAC"/>
    <w:rsid w:val="00FD31A8"/>
    <w:rsid w:val="00FD5A88"/>
    <w:rsid w:val="00FE0AAD"/>
    <w:rsid w:val="00FE1B1F"/>
    <w:rsid w:val="00FF1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6C5A392"/>
  <w15:chartTrackingRefBased/>
  <w15:docId w15:val="{B7BB7D05-C9F8-4799-8BD5-8955491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SimSun" w:hAnsi="Calibri" w:cs="Times New Roman"/>
        <w:lang w:val="en-SG"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069"/>
    <w:pPr>
      <w:spacing w:line="240" w:lineRule="exact"/>
    </w:pPr>
    <w:rPr>
      <w:rFonts w:ascii="Times New Roman" w:hAnsi="Times New Roman"/>
      <w:sz w:val="24"/>
      <w:lang w:val="en-US" w:eastAsia="en-US"/>
    </w:rPr>
  </w:style>
  <w:style w:type="paragraph" w:styleId="Heading8">
    <w:name w:val="heading 8"/>
    <w:basedOn w:val="Normal"/>
    <w:next w:val="Normal"/>
    <w:qFormat/>
    <w:locked/>
    <w:rsid w:val="002B0C44"/>
    <w:pPr>
      <w:keepNext/>
      <w:ind w:right="-46"/>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A6F56"/>
    <w:rPr>
      <w:sz w:val="20"/>
    </w:rPr>
  </w:style>
  <w:style w:type="character" w:customStyle="1" w:styleId="FootnoteTextChar">
    <w:name w:val="Footnote Text Char"/>
    <w:link w:val="FootnoteText"/>
    <w:semiHidden/>
    <w:locked/>
    <w:rsid w:val="009A6F56"/>
    <w:rPr>
      <w:rFonts w:ascii="Times New Roman" w:eastAsia="SimSun" w:hAnsi="Times New Roman" w:cs="Times New Roman"/>
      <w:kern w:val="0"/>
      <w:sz w:val="20"/>
      <w:szCs w:val="20"/>
      <w:lang w:val="en-GB" w:eastAsia="en-US"/>
    </w:rPr>
  </w:style>
  <w:style w:type="character" w:styleId="FootnoteReference">
    <w:name w:val="footnote reference"/>
    <w:semiHidden/>
    <w:rsid w:val="009A6F56"/>
    <w:rPr>
      <w:vertAlign w:val="superscript"/>
    </w:rPr>
  </w:style>
  <w:style w:type="paragraph" w:styleId="Header">
    <w:name w:val="header"/>
    <w:basedOn w:val="Normal"/>
    <w:link w:val="HeaderChar"/>
    <w:rsid w:val="00671C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locked/>
    <w:rsid w:val="00671CC3"/>
    <w:rPr>
      <w:rFonts w:ascii="Times New Roman" w:eastAsia="SimSun" w:hAnsi="Times New Roman" w:cs="Times New Roman"/>
      <w:kern w:val="0"/>
      <w:sz w:val="18"/>
      <w:szCs w:val="18"/>
      <w:lang w:val="en-GB" w:eastAsia="en-US"/>
    </w:rPr>
  </w:style>
  <w:style w:type="paragraph" w:styleId="Footer">
    <w:name w:val="footer"/>
    <w:basedOn w:val="Normal"/>
    <w:link w:val="FooterChar"/>
    <w:rsid w:val="00671CC3"/>
    <w:pPr>
      <w:tabs>
        <w:tab w:val="center" w:pos="4153"/>
        <w:tab w:val="right" w:pos="8306"/>
      </w:tabs>
      <w:snapToGrid w:val="0"/>
      <w:spacing w:line="240" w:lineRule="atLeast"/>
    </w:pPr>
    <w:rPr>
      <w:sz w:val="18"/>
      <w:szCs w:val="18"/>
    </w:rPr>
  </w:style>
  <w:style w:type="character" w:customStyle="1" w:styleId="FooterChar">
    <w:name w:val="Footer Char"/>
    <w:link w:val="Footer"/>
    <w:locked/>
    <w:rsid w:val="00671CC3"/>
    <w:rPr>
      <w:rFonts w:ascii="Times New Roman" w:eastAsia="SimSun" w:hAnsi="Times New Roman" w:cs="Times New Roman"/>
      <w:kern w:val="0"/>
      <w:sz w:val="18"/>
      <w:szCs w:val="18"/>
      <w:lang w:val="en-GB" w:eastAsia="en-US"/>
    </w:rPr>
  </w:style>
  <w:style w:type="character" w:styleId="Hyperlink">
    <w:name w:val="Hyperlink"/>
    <w:rsid w:val="002B0C44"/>
    <w:rPr>
      <w:color w:val="0000FF"/>
      <w:u w:val="single"/>
    </w:rPr>
  </w:style>
  <w:style w:type="character" w:customStyle="1" w:styleId="emailstyle15">
    <w:name w:val="emailstyle15"/>
    <w:rsid w:val="002B0C44"/>
    <w:rPr>
      <w:rFonts w:ascii="Arial" w:hAnsi="Arial"/>
      <w:color w:val="000000"/>
      <w:sz w:val="20"/>
    </w:rPr>
  </w:style>
  <w:style w:type="paragraph" w:styleId="ListParagraph">
    <w:name w:val="List Paragraph"/>
    <w:basedOn w:val="Normal"/>
    <w:qFormat/>
    <w:rsid w:val="00BB2EB0"/>
    <w:pPr>
      <w:widowControl w:val="0"/>
      <w:spacing w:line="240" w:lineRule="auto"/>
      <w:ind w:firstLineChars="200" w:firstLine="420"/>
      <w:jc w:val="both"/>
    </w:pPr>
    <w:rPr>
      <w:rFonts w:ascii="Calibri" w:hAnsi="Calibri"/>
      <w:kern w:val="2"/>
      <w:sz w:val="21"/>
      <w:szCs w:val="22"/>
      <w:lang w:eastAsia="zh-CN"/>
    </w:rPr>
  </w:style>
  <w:style w:type="character" w:styleId="FollowedHyperlink">
    <w:name w:val="FollowedHyperlink"/>
    <w:rsid w:val="00C9383D"/>
    <w:rPr>
      <w:color w:val="954F72"/>
      <w:u w:val="single"/>
    </w:rPr>
  </w:style>
  <w:style w:type="character" w:styleId="UnresolvedMention">
    <w:name w:val="Unresolved Mention"/>
    <w:uiPriority w:val="99"/>
    <w:semiHidden/>
    <w:unhideWhenUsed/>
    <w:rsid w:val="009E7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yperlink" Target="https://asim2026.s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bpsa.kr/asim2016/main.html" TargetMode="External"/><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image" Target="media/image1.png"/><Relationship Id="rId19" Type="http://schemas.openxmlformats.org/officeDocument/2006/relationships/hyperlink" Target="https://www.nus.edu.s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73637F3A3AF54A86AEAB54031EBC94" ma:contentTypeVersion="12" ma:contentTypeDescription="Create a new document." ma:contentTypeScope="" ma:versionID="0e429441054111ad28a2dd2d23a9717d">
  <xsd:schema xmlns:xsd="http://www.w3.org/2001/XMLSchema" xmlns:xs="http://www.w3.org/2001/XMLSchema" xmlns:p="http://schemas.microsoft.com/office/2006/metadata/properties" xmlns:ns2="4963e58d-fbec-4dbb-b16f-52b4ad5722d2" xmlns:ns3="ffa4147f-35d1-437f-ada8-48d94dcc8dae" targetNamespace="http://schemas.microsoft.com/office/2006/metadata/properties" ma:root="true" ma:fieldsID="b1679f6717a36815a3bd34df193e7637" ns2:_="" ns3:_="">
    <xsd:import namespace="4963e58d-fbec-4dbb-b16f-52b4ad5722d2"/>
    <xsd:import namespace="ffa4147f-35d1-437f-ada8-48d94dcc8d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3e58d-fbec-4dbb-b16f-52b4ad572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ca7581-5256-458a-b218-643d952561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4147f-35d1-437f-ada8-48d94dcc8d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f7c051-a0bb-4dde-9e60-d79199d46453}" ma:internalName="TaxCatchAll" ma:showField="CatchAllData" ma:web="ffa4147f-35d1-437f-ada8-48d94dcc8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a4147f-35d1-437f-ada8-48d94dcc8dae" xsi:nil="true"/>
    <lcf76f155ced4ddcb4097134ff3c332f xmlns="4963e58d-fbec-4dbb-b16f-52b4ad572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F5FD9-4721-454D-AB84-FEFBDB8EF759}">
  <ds:schemaRefs>
    <ds:schemaRef ds:uri="http://schemas.microsoft.com/sharepoint/v3/contenttype/forms"/>
  </ds:schemaRefs>
</ds:datastoreItem>
</file>

<file path=customXml/itemProps2.xml><?xml version="1.0" encoding="utf-8"?>
<ds:datastoreItem xmlns:ds="http://schemas.openxmlformats.org/officeDocument/2006/customXml" ds:itemID="{C8BD6855-A615-4EDC-B842-44852A99C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3e58d-fbec-4dbb-b16f-52b4ad5722d2"/>
    <ds:schemaRef ds:uri="ffa4147f-35d1-437f-ada8-48d94dcc8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B78B1-1A7D-481A-AD49-C5722AC44A9C}">
  <ds:schemaRefs>
    <ds:schemaRef ds:uri="http://schemas.microsoft.com/office/2006/metadata/properties"/>
    <ds:schemaRef ds:uri="http://schemas.microsoft.com/office/infopath/2007/PartnerControls"/>
    <ds:schemaRef ds:uri="ffa4147f-35d1-437f-ada8-48d94dcc8dae"/>
    <ds:schemaRef ds:uri="4963e58d-fbec-4dbb-b16f-52b4ad5722d2"/>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1136</Words>
  <Characters>6478</Characters>
  <Application>Microsoft Office Word</Application>
  <DocSecurity>0</DocSecurity>
  <Lines>53</Lines>
  <Paragraphs>15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ABSTRACT TEMPLATE FOR ASim 2012</vt:lpstr>
      <vt:lpstr>ABSTRACT TEMPLATE FOR ASim 2012</vt:lpstr>
      <vt:lpstr>ABSTRACT TEMPLATE FOR ASim 2012</vt:lpstr>
    </vt:vector>
  </TitlesOfParts>
  <Company>Tongji</Company>
  <LinksUpToDate>false</LinksUpToDate>
  <CharactersWithSpaces>7599</CharactersWithSpaces>
  <SharedDoc>false</SharedDoc>
  <HLinks>
    <vt:vector size="12" baseType="variant">
      <vt:variant>
        <vt:i4>1376329</vt:i4>
      </vt:variant>
      <vt:variant>
        <vt:i4>12</vt:i4>
      </vt:variant>
      <vt:variant>
        <vt:i4>0</vt:i4>
      </vt:variant>
      <vt:variant>
        <vt:i4>5</vt:i4>
      </vt:variant>
      <vt:variant>
        <vt:lpwstr>http://www.polyu.edu.hk/</vt:lpwstr>
      </vt:variant>
      <vt:variant>
        <vt:lpwstr/>
      </vt:variant>
      <vt:variant>
        <vt:i4>3997747</vt:i4>
      </vt:variant>
      <vt:variant>
        <vt:i4>0</vt:i4>
      </vt:variant>
      <vt:variant>
        <vt:i4>0</vt:i4>
      </vt:variant>
      <vt:variant>
        <vt:i4>5</vt:i4>
      </vt:variant>
      <vt:variant>
        <vt:lpwstr>http://www.ibpsa.kr/asim2016/main.html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ASim 2012</dc:title>
  <dc:subject/>
  <dc:creator>Shaun</dc:creator>
  <cp:keywords/>
  <dc:description/>
  <cp:lastModifiedBy>Chong Zhun Min Adrian</cp:lastModifiedBy>
  <cp:revision>31</cp:revision>
  <cp:lastPrinted>2026-05-15T01:09:00Z</cp:lastPrinted>
  <dcterms:created xsi:type="dcterms:W3CDTF">2024-07-09T08:09:00Z</dcterms:created>
  <dcterms:modified xsi:type="dcterms:W3CDTF">2026-07-22T12:12:00Z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0x0101003073637F3A3AF54A86AEAB54031EBC94</vt:lpwstr>
  </property>
  <property fmtid="{D5CDD505-2E9C-101B-9397-08002B2CF9AE}" pid="3" name="MediaServiceImageTags">
    <vt:lpwstr/>
  </property>
</Properties>
</file>